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36"/>
        </w:rPr>
      </w:pPr>
    </w:p>
    <w:p>
      <w:pPr>
        <w:tabs>
          <w:tab w:val="left" w:pos="7560"/>
        </w:tabs>
        <w:spacing w:line="500" w:lineRule="exact"/>
        <w:jc w:val="center"/>
        <w:rPr>
          <w:rFonts w:ascii="宋体" w:hAnsi="宋体" w:cs="方正仿宋简体"/>
          <w:color w:val="000000"/>
          <w:sz w:val="40"/>
          <w:szCs w:val="32"/>
        </w:rPr>
      </w:pPr>
      <w:r>
        <w:rPr>
          <w:rFonts w:hint="eastAsia" w:ascii="方正小标宋简体" w:hAnsi="宋体" w:eastAsia="方正小标宋简体"/>
          <w:color w:val="000000"/>
          <w:sz w:val="44"/>
          <w:szCs w:val="36"/>
        </w:rPr>
        <w:t>民族语言口语测试答题要求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/>
          <w:b/>
          <w:color w:val="000000"/>
          <w:sz w:val="4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lef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一、词汇翻译20分（10个词汇，每个词汇2分）。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lef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二、句子翻译40分（5个句子，每个句子8分）。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三、短文翻译40分。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（一）表述效果好、语言准确、流畅，30-40分；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（二）表述效果一般、语言基本准确，20-30分；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（三）表述效果较差、语言不准确，20分以下。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5130018B"/>
    <w:rsid w:val="5130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2023-05-15T08:25:00Z</dcterms:created>
  <dc:creator>Pluto＇</dc:creator>
  <cp:lastModifiedBy>Pluto＇</cp:lastModifiedBy>
  <dcterms:modified xsi:type="dcterms:W3CDTF">2023-05-15T08:27:58Z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AE76E48B7A2E4F0D91C9FAB742A3E175_11</vt:lpwstr>
  </property>
</Properties>
</file>