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bottom"/>
        <w:rPr>
          <w:rFonts w:hint="eastAsia" w:ascii="黑体" w:hAnsi="黑体" w:eastAsia="黑体" w:cs="楷体_GB2312"/>
          <w:bCs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楷体_GB2312"/>
          <w:bCs/>
          <w:kern w:val="0"/>
          <w:sz w:val="32"/>
          <w:szCs w:val="32"/>
        </w:rPr>
        <w:t>附件</w:t>
      </w:r>
      <w:r>
        <w:rPr>
          <w:rFonts w:hint="eastAsia" w:ascii="黑体" w:hAnsi="黑体" w:eastAsia="黑体" w:cs="楷体_GB2312"/>
          <w:bCs/>
          <w:kern w:val="0"/>
          <w:sz w:val="32"/>
          <w:szCs w:val="32"/>
          <w:lang w:val="en-US" w:eastAsia="zh-CN"/>
        </w:rPr>
        <w:t>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bottom"/>
        <w:rPr>
          <w:rFonts w:ascii="黑体" w:hAnsi="黑体" w:eastAsia="黑体" w:cs="楷体_GB2312"/>
          <w:bCs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bottom"/>
        <w:rPr>
          <w:rFonts w:ascii="方正小标宋简体" w:hAnsi="方正小标宋简体" w:eastAsia="方正小标宋简体" w:cs="方正小标宋简体"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残疾考生报考202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年普通高等学校招生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bottom"/>
        <w:rPr>
          <w:rFonts w:ascii="方正小标宋简体" w:hAnsi="方正小标宋简体" w:eastAsia="方正小标宋简体" w:cs="方正小标宋简体"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全国统一考试合理便利申请表</w:t>
      </w:r>
    </w:p>
    <w:p>
      <w:pPr>
        <w:widowControl/>
        <w:spacing w:line="300" w:lineRule="exact"/>
        <w:jc w:val="center"/>
        <w:textAlignment w:val="bottom"/>
        <w:rPr>
          <w:rFonts w:ascii="方正小标宋_GBK" w:hAnsi="华文中宋" w:eastAsia="方正小标宋_GBK" w:cs="楷体_GB2312"/>
          <w:bCs/>
          <w:kern w:val="0"/>
          <w:sz w:val="36"/>
          <w:szCs w:val="36"/>
        </w:rPr>
      </w:pPr>
    </w:p>
    <w:p>
      <w:pPr>
        <w:rPr>
          <w:rFonts w:ascii="仿宋_GB2312" w:hAnsi="仿宋" w:eastAsia="仿宋_GB2312"/>
          <w:sz w:val="28"/>
        </w:rPr>
      </w:pPr>
      <w:r>
        <w:rPr>
          <w:rFonts w:hint="eastAsia" w:ascii="仿宋_GB2312" w:hAnsi="仿宋" w:eastAsia="仿宋_GB2312"/>
          <w:sz w:val="28"/>
        </w:rPr>
        <w:t>市</w:t>
      </w:r>
      <w:r>
        <w:rPr>
          <w:rFonts w:hint="eastAsia" w:ascii="仿宋_GB2312" w:hAnsi="仿宋" w:eastAsia="仿宋_GB2312"/>
          <w:sz w:val="28"/>
          <w:lang w:eastAsia="zh-CN"/>
        </w:rPr>
        <w:t>（</w:t>
      </w:r>
      <w:r>
        <w:rPr>
          <w:rFonts w:hint="eastAsia" w:ascii="仿宋_GB2312" w:hAnsi="仿宋" w:eastAsia="仿宋_GB2312"/>
          <w:sz w:val="28"/>
        </w:rPr>
        <w:t>州</w:t>
      </w:r>
      <w:r>
        <w:rPr>
          <w:rFonts w:hint="eastAsia" w:ascii="仿宋_GB2312" w:hAnsi="仿宋" w:eastAsia="仿宋_GB2312"/>
          <w:sz w:val="28"/>
          <w:lang w:eastAsia="zh-CN"/>
        </w:rPr>
        <w:t>）</w:t>
      </w:r>
      <w:r>
        <w:rPr>
          <w:rFonts w:hint="eastAsia" w:ascii="仿宋_GB2312" w:hAnsi="仿宋" w:eastAsia="仿宋_GB2312"/>
          <w:sz w:val="28"/>
        </w:rPr>
        <w:t>县（市、区、特区）（盖章）</w:t>
      </w:r>
    </w:p>
    <w:tbl>
      <w:tblPr>
        <w:tblStyle w:val="2"/>
        <w:tblW w:w="954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302"/>
        <w:gridCol w:w="2130"/>
        <w:gridCol w:w="2131"/>
        <w:gridCol w:w="28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考生姓名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考生号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残疾类型</w:t>
            </w:r>
          </w:p>
        </w:tc>
        <w:tc>
          <w:tcPr>
            <w:tcW w:w="2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残疾级别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45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考生二代身份证号码</w:t>
            </w:r>
          </w:p>
        </w:tc>
        <w:tc>
          <w:tcPr>
            <w:tcW w:w="50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考生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第二代及以上）残疾人证件号码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45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0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3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申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请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的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合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理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便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利</w:t>
            </w:r>
          </w:p>
        </w:tc>
        <w:tc>
          <w:tcPr>
            <w:tcW w:w="84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请在对应的方框勾选（可多选）</w:t>
            </w:r>
          </w:p>
          <w:p>
            <w:pPr>
              <w:tabs>
                <w:tab w:val="left" w:pos="1680"/>
                <w:tab w:val="left" w:pos="4305"/>
                <w:tab w:val="left" w:pos="6825"/>
              </w:tabs>
              <w:spacing w:line="5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1．□ 使用盲文试卷   □ 使用大号字试卷   □ 使用普通试卷</w:t>
            </w:r>
          </w:p>
          <w:p>
            <w:pPr>
              <w:tabs>
                <w:tab w:val="left" w:pos="1680"/>
                <w:tab w:val="left" w:pos="4305"/>
                <w:tab w:val="left" w:pos="6825"/>
              </w:tabs>
              <w:spacing w:line="5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2．□ 免除外语听力考试</w:t>
            </w:r>
          </w:p>
          <w:p>
            <w:pPr>
              <w:tabs>
                <w:tab w:val="left" w:pos="1680"/>
                <w:tab w:val="left" w:pos="4305"/>
                <w:tab w:val="left" w:pos="6825"/>
              </w:tabs>
              <w:spacing w:line="5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3．□ 携带盲文笔     □ 携带盲文手写板   □ 携带盲文打字机</w:t>
            </w:r>
          </w:p>
          <w:p>
            <w:pPr>
              <w:tabs>
                <w:tab w:val="left" w:pos="1680"/>
                <w:tab w:val="left" w:pos="4305"/>
                <w:tab w:val="left" w:pos="6825"/>
              </w:tabs>
              <w:spacing w:line="500" w:lineRule="exact"/>
              <w:ind w:firstLine="435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 携带照明台灯   □ 携带光学放大镜   □ 携带盲杖</w:t>
            </w:r>
          </w:p>
          <w:p>
            <w:pPr>
              <w:tabs>
                <w:tab w:val="left" w:pos="1680"/>
                <w:tab w:val="left" w:pos="4305"/>
                <w:tab w:val="left" w:pos="6825"/>
              </w:tabs>
              <w:spacing w:line="500" w:lineRule="exact"/>
              <w:ind w:firstLine="435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 携带盲文作图工具  □ 携带橡胶垫</w:t>
            </w:r>
          </w:p>
          <w:p>
            <w:pPr>
              <w:tabs>
                <w:tab w:val="left" w:pos="1680"/>
                <w:tab w:val="left" w:pos="4305"/>
                <w:tab w:val="left" w:pos="6825"/>
              </w:tabs>
              <w:spacing w:line="5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4．□ 佩戴助听器     □ 佩戴人工耳蜗</w:t>
            </w:r>
          </w:p>
          <w:p>
            <w:pPr>
              <w:tabs>
                <w:tab w:val="left" w:pos="1680"/>
                <w:tab w:val="left" w:pos="4305"/>
                <w:tab w:val="left" w:pos="6825"/>
              </w:tabs>
              <w:spacing w:line="5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5．□ 使用轮椅       □ 携带拐杖         □ 携带特殊桌椅</w:t>
            </w:r>
          </w:p>
          <w:p>
            <w:pPr>
              <w:tabs>
                <w:tab w:val="left" w:pos="1680"/>
                <w:tab w:val="left" w:pos="4305"/>
                <w:tab w:val="left" w:pos="6825"/>
              </w:tabs>
              <w:spacing w:line="5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6．□ 延长考试时间</w:t>
            </w:r>
          </w:p>
          <w:p>
            <w:pPr>
              <w:tabs>
                <w:tab w:val="left" w:pos="1680"/>
                <w:tab w:val="left" w:pos="4305"/>
                <w:tab w:val="left" w:pos="6825"/>
              </w:tabs>
              <w:spacing w:line="5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7．□ 需要引导辅助</w:t>
            </w:r>
          </w:p>
          <w:p>
            <w:pPr>
              <w:tabs>
                <w:tab w:val="left" w:pos="1680"/>
                <w:tab w:val="left" w:pos="4305"/>
                <w:tab w:val="left" w:pos="6825"/>
              </w:tabs>
              <w:spacing w:line="5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8．□ 需要手语翻译</w:t>
            </w:r>
          </w:p>
          <w:p>
            <w:pPr>
              <w:tabs>
                <w:tab w:val="left" w:pos="1680"/>
                <w:tab w:val="left" w:pos="4305"/>
                <w:tab w:val="left" w:pos="6825"/>
              </w:tabs>
              <w:spacing w:line="5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9．□ 优先进入考点、考场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其他</w:t>
            </w:r>
          </w:p>
        </w:tc>
        <w:tc>
          <w:tcPr>
            <w:tcW w:w="84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如有其他便利申请，请在此栏内填写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仿宋_GB2312" w:hAnsi="仿宋" w:eastAsia="仿宋_GB2312"/>
          <w:sz w:val="28"/>
          <w:szCs w:val="28"/>
          <w:u w:val="single"/>
        </w:rPr>
      </w:pPr>
      <w:r>
        <w:rPr>
          <w:rFonts w:hint="eastAsia" w:ascii="仿宋_GB2312" w:hAnsi="仿宋" w:eastAsia="仿宋_GB2312"/>
          <w:sz w:val="28"/>
          <w:szCs w:val="28"/>
        </w:rPr>
        <w:t>申请人（申请人法定监护人签字：）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（法定监护人签字的请说明情况，并提供监护人的相关有效身份证件、联系方式等）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1ZDk3ZmZkNjcyNmRhOTRmMzhkOTk0MTdmY2ZkZjQifQ=="/>
  </w:docVars>
  <w:rsids>
    <w:rsidRoot w:val="44CD3822"/>
    <w:rsid w:val="44CD3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2022-10-28T01:28:00Z</dcterms:created>
  <dc:creator>Pluto＇</dc:creator>
  <cp:lastModifiedBy>Pluto＇</cp:lastModifiedBy>
  <dcterms:modified xsi:type="dcterms:W3CDTF">2022-10-28T01:29:51Z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EC6AF1438D254498AA7639C725FBFEE6</vt:lpwstr>
  </property>
</Properties>
</file>