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诚信报考承诺书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" w:eastAsia="仿宋_GB2312" w:cs="仿宋"/>
          <w:sz w:val="32"/>
          <w:szCs w:val="32"/>
        </w:rPr>
        <w:t>册亨县202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年公开招聘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公办幼儿园编外教师</w:t>
      </w:r>
      <w:r>
        <w:rPr>
          <w:rFonts w:hint="eastAsia" w:ascii="仿宋_GB2312" w:hAnsi="仿宋" w:eastAsia="仿宋_GB2312"/>
          <w:sz w:val="32"/>
          <w:szCs w:val="32"/>
        </w:rPr>
        <w:t>考试。我已仔细阅读招聘简章，清楚并同意有关诚信报考的内容。现承诺如下：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一、报名时填报的信息真实有效，提供招聘简章和招聘岗位要求的个人信息、证明资料、证件等所有材料真实、准确，绝无弄虚作假，不隐瞒真实情况。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二、严格遵守考试纪律，服从考试安排，不以任何形式作弊。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三、认真对待每一个考聘环节，完成相应的程序。若经资格审查合格获得考试资格，在笔试、面试、体检、考察、拟聘用公示等环节，不无故放弃或中断。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" w:eastAsia="仿宋_GB2312"/>
          <w:sz w:val="32"/>
          <w:szCs w:val="32"/>
        </w:rPr>
        <w:t>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600" w:lineRule="exact"/>
        <w:rPr>
          <w:rFonts w:hint="eastAsia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WIzOTVlMzlhNWMwOWFjN2EwZTliZjg1M2Y4NTMifQ=="/>
  </w:docVars>
  <w:rsids>
    <w:rsidRoot w:val="60075B7B"/>
    <w:rsid w:val="0C746EAB"/>
    <w:rsid w:val="123D7896"/>
    <w:rsid w:val="352F5412"/>
    <w:rsid w:val="4C7873E0"/>
    <w:rsid w:val="5C5E22B7"/>
    <w:rsid w:val="600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286</Characters>
  <Lines>0</Lines>
  <Paragraphs>0</Paragraphs>
  <TotalTime>5</TotalTime>
  <ScaleCrop>false</ScaleCrop>
  <LinksUpToDate>false</LinksUpToDate>
  <CharactersWithSpaces>370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2022-06-14T06:40:00Z</dcterms:created>
  <dc:creator>诚实</dc:creator>
  <cp:lastModifiedBy>鹏</cp:lastModifiedBy>
  <cp:lastPrinted>2022-07-25T07:51:26Z</cp:lastPrinted>
  <dcterms:modified xsi:type="dcterms:W3CDTF">2022-07-25T07:52:26Z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5822A5ECE2AF4C05B4606A900A278922</vt:lpwstr>
  </property>
</Properties>
</file>