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4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3</w:t>
      </w:r>
    </w:p>
    <w:p>
      <w:pPr>
        <w:spacing w:before="160" w:line="219" w:lineRule="auto"/>
        <w:ind w:firstLine="2304" w:firstLineChars="6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12"/>
          <w:sz w:val="36"/>
          <w:szCs w:val="36"/>
        </w:rPr>
        <w:t>个人防疫情况</w:t>
      </w:r>
      <w:r>
        <w:rPr>
          <w:rFonts w:hint="eastAsia" w:ascii="方正小标宋_GBK" w:hAnsi="方正小标宋_GBK" w:eastAsia="方正小标宋_GBK" w:cs="方正小标宋_GBK"/>
          <w:spacing w:val="2"/>
          <w:sz w:val="36"/>
          <w:szCs w:val="36"/>
        </w:rPr>
        <w:t>申报表</w:t>
      </w:r>
    </w:p>
    <w:tbl>
      <w:tblPr>
        <w:tblStyle w:val="4"/>
        <w:tblpPr w:leftFromText="180" w:rightFromText="180" w:vertAnchor="text" w:horzAnchor="page" w:tblpX="1895" w:tblpY="5"/>
        <w:tblOverlap w:val="never"/>
        <w:tblW w:w="790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269"/>
        <w:gridCol w:w="143"/>
        <w:gridCol w:w="780"/>
        <w:gridCol w:w="1293"/>
        <w:gridCol w:w="1350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7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95" w:line="219" w:lineRule="auto"/>
              <w:ind w:firstLine="4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269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95" w:line="220" w:lineRule="auto"/>
              <w:ind w:firstLine="1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293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95" w:line="219" w:lineRule="auto"/>
              <w:ind w:firstLine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年龄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57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05" w:line="219" w:lineRule="auto"/>
              <w:ind w:firstLine="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身份证号码</w:t>
            </w:r>
          </w:p>
        </w:tc>
        <w:tc>
          <w:tcPr>
            <w:tcW w:w="3485" w:type="dxa"/>
            <w:gridSpan w:val="4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84" w:line="218" w:lineRule="auto"/>
              <w:ind w:left="119" w:right="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手机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号码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57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0" w:lineRule="auto"/>
              <w:ind w:firstLine="2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工作单位</w:t>
            </w:r>
          </w:p>
        </w:tc>
        <w:tc>
          <w:tcPr>
            <w:tcW w:w="645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07" w:type="dxa"/>
            <w:gridSpan w:val="7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14" w:line="227" w:lineRule="auto"/>
              <w:ind w:firstLine="1810" w:firstLineChars="73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position w:val="-2"/>
                <w:sz w:val="25"/>
                <w:szCs w:val="25"/>
                <w:lang w:val="en-US" w:eastAsia="zh-CN"/>
              </w:rPr>
              <w:t>14天内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旅居史、健康史及接触史情况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0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是否有国外旅居史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5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5" w:line="220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是否有港、台旅居史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5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55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46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是否有高、中风险地区旅居史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46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46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6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是否曾被诊断为新冠肺炎确诊病例或无症状感染者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6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6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66" w:line="219" w:lineRule="auto"/>
              <w:ind w:firstLine="20"/>
              <w:jc w:val="both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是否与新冠肺炎确诊病例或无症状感染者有密切接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eastAsia="zh-CN"/>
              </w:rPr>
              <w:t>触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06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06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67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是否与来自高、中风险疫情地区人员有密切接触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67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67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7" w:line="219" w:lineRule="auto"/>
              <w:ind w:firstLine="2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密切接触的家属及同事是否有发热等症状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7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7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94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79" w:line="275" w:lineRule="auto"/>
              <w:ind w:left="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密切接触的家属及同事是否有高中风险地区、港台地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区及境外旅居史</w:t>
            </w:r>
          </w:p>
        </w:tc>
        <w:tc>
          <w:tcPr>
            <w:tcW w:w="135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318" w:line="223" w:lineRule="auto"/>
              <w:ind w:firstLine="9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是口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318" w:line="220" w:lineRule="auto"/>
              <w:ind w:firstLine="98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</w:trPr>
        <w:tc>
          <w:tcPr>
            <w:tcW w:w="2869" w:type="dxa"/>
            <w:gridSpan w:val="3"/>
            <w:tcBorders>
              <w:left w:val="single" w:color="000000" w:sz="8" w:space="0"/>
              <w:right w:val="nil"/>
            </w:tcBorders>
            <w:noWrap w:val="0"/>
            <w:vAlign w:val="top"/>
          </w:tcPr>
          <w:p>
            <w:pPr>
              <w:spacing w:before="298" w:line="219" w:lineRule="auto"/>
              <w:ind w:firstLine="4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>14天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以来健康状况:</w:t>
            </w:r>
          </w:p>
        </w:tc>
        <w:tc>
          <w:tcPr>
            <w:tcW w:w="5038" w:type="dxa"/>
            <w:gridSpan w:val="4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spacing w:before="288" w:line="23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健康口</w:t>
            </w:r>
            <w:r>
              <w:rPr>
                <w:rFonts w:ascii="宋体" w:hAnsi="宋体" w:eastAsia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发热口</w:t>
            </w:r>
            <w:r>
              <w:rPr>
                <w:rFonts w:ascii="宋体" w:hAnsi="宋体" w:eastAsia="宋体" w:cs="宋体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乏力口</w:t>
            </w:r>
            <w:r>
              <w:rPr>
                <w:rFonts w:ascii="宋体" w:hAnsi="宋体" w:eastAsia="宋体" w:cs="宋体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咽痛口</w:t>
            </w:r>
            <w:r>
              <w:rPr>
                <w:rFonts w:ascii="宋体" w:hAnsi="宋体" w:eastAsia="宋体" w:cs="宋体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喷嗽口</w:t>
            </w:r>
            <w:r>
              <w:rPr>
                <w:rFonts w:ascii="宋体" w:hAnsi="宋体" w:eastAsia="宋体" w:cs="宋体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腹痛口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exact"/>
        </w:trPr>
        <w:tc>
          <w:tcPr>
            <w:tcW w:w="7907" w:type="dxa"/>
            <w:gridSpan w:val="7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8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4210685</wp:posOffset>
                      </wp:positionH>
                      <wp:positionV relativeFrom="page">
                        <wp:posOffset>9054465</wp:posOffset>
                      </wp:positionV>
                      <wp:extent cx="451485" cy="21463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86"/>
                                      <w:sz w:val="25"/>
                                      <w:szCs w:val="25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7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86"/>
                                      <w:sz w:val="25"/>
                                      <w:szCs w:val="25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86"/>
                                      <w:sz w:val="25"/>
                                      <w:szCs w:val="25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1.55pt;margin-top:712.95pt;height:16.9pt;width:35.55pt;mso-position-horizontal-relative:page;mso-position-vertical-relative:page;z-index:251660288;mso-width-relative:page;mso-height-relative:page;" filled="f" stroked="f" coordsize="21600,21600" o:gfxdata="UEsDBAoAAAAAAIdO4kAAAAAAAAAAAAAAAAAEAAAAZHJzL1BLAwQUAAAACACHTuJAHTLM7twAAAAN&#10;AQAADwAAAGRycy9kb3ducmV2LnhtbE2Py07DMBBF90j8gzVI7KiTtE2bNE6FEKyQEGlYsHTiaWI1&#10;HofYffD3uKuynLlHd84U24sZ2Aknpy0JiGcRMKTWKk2dgK/67WkNzHlJSg6WUMAvOtiW93eFzJU9&#10;U4Wnne9YKCGXSwG992POuWt7NNLN7IgUsr2djPRhnDquJnkO5WbgSRSl3EhN4UIvR3zpsT3sjkbA&#10;8zdVr/rno/ms9pWu6yyi9/QgxONDHG2Aebz4GwxX/aAOZXBq7JGUY4OANJ3HAQ3BIllmwAKymi8S&#10;YM11tcxWwMuC//+i/ANQSwMEFAAAAAgAh07iQJMgu7XAAQAAfwMAAA4AAABkcnMvZTJvRG9jLnht&#10;bK1TwW7bMAy9D+g/CLovSry0KIw4BYqgxYChG9DtAxRZjgVIoiApsfMD3R/stMvu+658xyjZzrru&#10;0kMvMkVSj3yP9OqmN5ocpA8KbEUXszkl0gqold1V9NvXu/fXlITIbc01WFnRowz0Zn3xbtW5UhbQ&#10;gq6lJwhiQ9m5irYxupKxIFppeJiBkxaDDXjDI179jtWed4huNCvm8yvWga+dByFDQO9mCNIR0b8G&#10;EJpGCbkBsTfSxgHVS80jUgqtcoGuc7dNI0X83DRBRqIrikxjPrEI2tt0svWKlzvPXavE2AJ/TQsv&#10;OBmuLBY9Q2145GTv1X9QRgkPAZo4E2DYQCQrgiwW8xfaPLbcycwFpQ7uLHp4O1jxcPjiiaorWlBi&#10;ucGBn358P/38ffr1RIokT+dCiVmPDvNifws9Ls3kD+hMrPvGm/RFPgTjKO7xLK7sIxHoXF4ulteX&#10;lAgMFYvl1YcsPvv72PkQ7yUYkoyKepxdlpQfPoWIjWDqlJJqWbhTWuf5afuPAxMHj8wLML5OPIZ+&#10;kxX7bT+S20J9RG76o0Vd045Mhp+M7WTsnVe7FpvLCrAEhHPJrY07lAb//I728/9m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Mszu3AAAAA0BAAAPAAAAAAAAAAEAIAAAACIAAABkcnMvZG93bnJl&#10;di54bWxQSwECFAAUAAAACACHTuJAkyC7tcABAAB/AwAADgAAAAAAAAABACAAAAArAQAAZHJzL2Uy&#10;b0RvYy54bWxQSwUGAAAAAAYABgBZAQAAX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86"/>
                                <w:sz w:val="25"/>
                                <w:szCs w:val="25"/>
                              </w:rPr>
                              <w:t>日</w:t>
                            </w:r>
                            <w:r>
                              <w:rPr>
                                <w:rFonts w:ascii="宋体" w:hAnsi="宋体" w:eastAsia="宋体" w:cs="宋体"/>
                                <w:spacing w:val="-27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86"/>
                                <w:sz w:val="25"/>
                                <w:szCs w:val="25"/>
                              </w:rPr>
                              <w:t>期</w:t>
                            </w:r>
                            <w:r>
                              <w:rPr>
                                <w:rFonts w:ascii="宋体" w:hAnsi="宋体" w:eastAsia="宋体" w:cs="宋体"/>
                                <w:spacing w:val="-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86"/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1143000</wp:posOffset>
                      </wp:positionH>
                      <wp:positionV relativeFrom="page">
                        <wp:posOffset>9048115</wp:posOffset>
                      </wp:positionV>
                      <wp:extent cx="610235" cy="2146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23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1"/>
                                      <w:sz w:val="25"/>
                                      <w:szCs w:val="25"/>
                                    </w:rPr>
                                    <w:t>承诺人: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pt;margin-top:712.45pt;height:16.9pt;width:48.05pt;mso-position-horizontal-relative:page;mso-position-vertical-relative:page;z-index:251659264;mso-width-relative:page;mso-height-relative:page;" filled="f" stroked="f" coordsize="21600,21600" o:gfxdata="UEsDBAoAAAAAAIdO4kAAAAAAAAAAAAAAAAAEAAAAZHJzL1BLAwQUAAAACACHTuJActrNm9sAAAAN&#10;AQAADwAAAGRycy9kb3ducmV2LnhtbE2PzU7DMBCE70i8g7VI3KidqKRpiFMhBCckRBoOHJ3YTazG&#10;6xC7P7w921O57eyOZr8pN2c3sqOZg/UoIVkIYAY7ry32Er6at4ccWIgKtRo9Ggm/JsCmur0pVaH9&#10;CWtz3MaeUQiGQkkYYpwKzkM3GKfCwk8G6bbzs1OR5NxzPasThbuRp0Jk3CmL9GFQk3kZTLffHpyE&#10;52+sX+3PR/tZ72rbNGuB79leyvu7RDwBi+Ycr2a44BM6VMTU+gPqwEbSuaAukYZlulwDI0u6yhJg&#10;7WX1mK+AVyX/36L6A1BLAwQUAAAACACHTuJA4lLZ5L4BAAB/AwAADgAAAGRycy9lMm9Eb2MueG1s&#10;rVPNjtMwEL4j8Q6W79RJFyoUNV0JVYuQECAtPIDr2I0l/2nsNukLwBtw4sKd5+pzMHbSsiyXPXBx&#10;xjPjb+b7ZrK+Ha0hRwlRe9fSelFRIp3wnXb7ln75fPfiNSUxcddx451s6UlGert5/mw9hEYufe9N&#10;J4EgiIvNEFrapxQaxqLopeVx4YN0GFQeLE94hT3rgA+Ibg1bVtWKDR66AF7IGNG7nYJ0RoSnAHql&#10;tJBbLw5WujShgjQ8IaXY6xDppnSrlBTpo1JRJmJaikxTObEI2rt8ss2aN3vgoddiboE/pYVHnCzX&#10;DoteobY8cXIA/Q+U1QJ89CothLdsIlIUQRZ19Uib+54HWbig1DFcRY//D1Z8OH4CojvcBEoctzjw&#10;8/dv5x+/zj+/kjrLM4TYYNZ9wLw0vvFjTp39EZ2Z9ajA5i/yIRhHcU9XceWYiEDnqq6WN68oERha&#10;1i9XN0V89udxgJjeSm9JNloKOLsiKT++jwkLYuolJddy/k4bU+Zn3F8OTJw8sizA/DrzmPrNVhp3&#10;40xi57sTcjPvHOqad+RiwMXYXYxDAL3vsbmiAMtAOJfS2rxDefAP72g//G8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y2s2b2wAAAA0BAAAPAAAAAAAAAAEAIAAAACIAAABkcnMvZG93bnJldi54&#10;bWxQSwECFAAUAAAACACHTuJA4lLZ5L4BAAB/AwAADgAAAAAAAAABACAAAAAqAQAAZHJzL2Uyb0Rv&#10;Yy54bWxQSwUGAAAAAAYABgBZAQAAWg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1"/>
                                <w:sz w:val="25"/>
                                <w:szCs w:val="25"/>
                              </w:rPr>
                              <w:t>承诺人: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本人对上述提供的健康相关信息的真实性负责。如因不实信息引起疫情传播和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扩散,本人愿意承担由此带来的全部法律责任.</w:t>
            </w:r>
          </w:p>
          <w:p>
            <w:pPr>
              <w:spacing w:before="276" w:line="219" w:lineRule="auto"/>
              <w:ind w:firstLine="5000" w:firstLineChars="20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承若人：</w:t>
            </w:r>
          </w:p>
          <w:p>
            <w:pPr>
              <w:spacing w:before="276" w:line="219" w:lineRule="auto"/>
              <w:ind w:firstLine="5000" w:firstLineChars="2000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2022-01-14T11:56:54Z</dcterms:created>
  <dc:creator>Lo</dc:creator>
  <cp:lastModifiedBy>杨华</cp:lastModifiedBy>
  <dcterms:modified xsi:type="dcterms:W3CDTF">2022-01-14T11:58:09Z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5C7F604B32684B8F8005DDD38A713025</vt:lpwstr>
  </property>
</Properties>
</file>