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25" w:tblpY="195"/>
        <w:tblOverlap w:val="never"/>
        <w:tblW w:w="8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4"/>
        <w:gridCol w:w="901"/>
        <w:gridCol w:w="1394"/>
        <w:gridCol w:w="1323"/>
        <w:gridCol w:w="1309"/>
        <w:gridCol w:w="1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eastAsia="方正小标宋简体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凤冈县公安局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2021年公开招聘合同制警务辅助人员报名表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25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报名序号</w:t>
            </w:r>
            <w:r>
              <w:rPr>
                <w:kern w:val="0"/>
                <w:sz w:val="24"/>
                <w:highlight w:val="none"/>
              </w:rPr>
              <w:t>: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身高</w:t>
            </w:r>
            <w:r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  <w:t>（女性纵跳摸高）</w:t>
            </w:r>
            <w:r>
              <w:rPr>
                <w:rFonts w:hAnsi="宋体"/>
                <w:kern w:val="0"/>
                <w:sz w:val="24"/>
                <w:highlight w:val="none"/>
              </w:rPr>
              <w:t>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Cs w:val="21"/>
                <w:highlight w:val="none"/>
              </w:rPr>
              <w:t>由工作人员测量后填写并签字盖章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39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（</w:t>
            </w:r>
            <w:r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  <w:t>需粘贴蓝底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  <w:t>寸照片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>1张</w:t>
            </w:r>
            <w:r>
              <w:rPr>
                <w:rFonts w:hAnsi="宋体"/>
                <w:kern w:val="0"/>
                <w:sz w:val="24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出生年月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（岁）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入党</w:t>
            </w:r>
            <w:r>
              <w:rPr>
                <w:kern w:val="0"/>
                <w:sz w:val="24"/>
                <w:highlight w:val="none"/>
              </w:rPr>
              <w:t>\</w:t>
            </w:r>
            <w:r>
              <w:rPr>
                <w:rFonts w:hAnsi="宋体"/>
                <w:kern w:val="0"/>
                <w:sz w:val="24"/>
                <w:highlight w:val="none"/>
              </w:rPr>
              <w:t>团时间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最高学历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0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全日制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毕业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毕业院校系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毕业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毕业院校系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是否为在职人员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个人身份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（对应项打√）</w:t>
            </w:r>
          </w:p>
        </w:tc>
        <w:tc>
          <w:tcPr>
            <w:tcW w:w="6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退役军人口警辅人员口其他口无业口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6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手机</w:t>
            </w:r>
            <w:r>
              <w:rPr>
                <w:kern w:val="0"/>
                <w:sz w:val="24"/>
                <w:highlight w:val="none"/>
              </w:rPr>
              <w:t>1</w:t>
            </w:r>
            <w:r>
              <w:rPr>
                <w:rFonts w:hAnsi="宋体"/>
                <w:kern w:val="0"/>
                <w:sz w:val="24"/>
                <w:highlight w:val="none"/>
              </w:rPr>
              <w:t>：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Ansi="宋体"/>
                <w:kern w:val="0"/>
                <w:sz w:val="24"/>
                <w:highlight w:val="none"/>
              </w:rPr>
              <w:t>手机</w:t>
            </w:r>
            <w:r>
              <w:rPr>
                <w:kern w:val="0"/>
                <w:sz w:val="24"/>
                <w:highlight w:val="none"/>
              </w:rPr>
              <w:t>2</w:t>
            </w:r>
            <w:r>
              <w:rPr>
                <w:rFonts w:hAnsi="宋体"/>
                <w:kern w:val="0"/>
                <w:sz w:val="24"/>
                <w:highlight w:val="none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报考职位名称</w:t>
            </w:r>
          </w:p>
        </w:tc>
        <w:tc>
          <w:tcPr>
            <w:tcW w:w="3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职位代码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</w:trPr>
        <w:tc>
          <w:tcPr>
            <w:tcW w:w="892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个人学历及工作经历（高中开始）：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892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kern w:val="0"/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报名信息确认：以上信息均为本人真实情况，若有虚假、遗漏、错误，责任自负。</w:t>
            </w:r>
          </w:p>
          <w:p>
            <w:pPr>
              <w:widowControl/>
              <w:jc w:val="left"/>
              <w:textAlignment w:val="center"/>
              <w:rPr>
                <w:rFonts w:hAnsi="宋体"/>
                <w:kern w:val="0"/>
                <w:sz w:val="24"/>
                <w:highlight w:val="none"/>
              </w:rPr>
            </w:pPr>
            <w:r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  <w:t>（注：此表填写完整后交招聘办，自行带走后报名无效）</w:t>
            </w:r>
          </w:p>
          <w:p>
            <w:pPr>
              <w:widowControl/>
              <w:jc w:val="right"/>
              <w:textAlignment w:val="center"/>
              <w:rPr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考生签名：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Ansi="宋体"/>
                <w:kern w:val="0"/>
                <w:sz w:val="24"/>
                <w:highlight w:val="none"/>
              </w:rPr>
              <w:t>年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Ansi="宋体"/>
                <w:kern w:val="0"/>
                <w:sz w:val="24"/>
                <w:highlight w:val="none"/>
              </w:rPr>
              <w:t>月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Ansi="宋体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5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>复审</w:t>
            </w:r>
            <w:r>
              <w:rPr>
                <w:rFonts w:hAnsi="宋体"/>
                <w:kern w:val="0"/>
                <w:sz w:val="24"/>
                <w:highlight w:val="none"/>
              </w:rPr>
              <w:t>意见：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审核人（签名）：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      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kern w:val="0"/>
                <w:sz w:val="24"/>
                <w:highlight w:val="none"/>
              </w:rPr>
              <w:t>年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Ansi="宋体"/>
                <w:kern w:val="0"/>
                <w:sz w:val="24"/>
                <w:highlight w:val="none"/>
              </w:rPr>
              <w:t>月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Ansi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5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招聘领导小组复审意见</w:t>
            </w:r>
            <w:r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  <w:t>：</w:t>
            </w:r>
          </w:p>
          <w:p>
            <w:pPr>
              <w:widowControl/>
              <w:jc w:val="left"/>
              <w:textAlignment w:val="top"/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Style w:val="11"/>
                <w:rFonts w:ascii="Times New Roman" w:cs="Times New Roman"/>
                <w:color w:val="auto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Style w:val="11"/>
                <w:rFonts w:ascii="Times New Roman" w:cs="Times New Roman"/>
                <w:color w:val="auto"/>
                <w:highlight w:val="none"/>
              </w:rPr>
            </w:pPr>
            <w:r>
              <w:rPr>
                <w:rStyle w:val="11"/>
                <w:rFonts w:ascii="Times New Roman" w:cs="Times New Roman"/>
                <w:color w:val="auto"/>
                <w:highlight w:val="none"/>
              </w:rPr>
              <w:t>（签名）</w:t>
            </w:r>
          </w:p>
          <w:p>
            <w:pPr>
              <w:widowControl/>
              <w:jc w:val="left"/>
              <w:textAlignment w:val="top"/>
              <w:rPr>
                <w:rStyle w:val="11"/>
                <w:rFonts w:ascii="Times New Roman" w:cs="Times New Roman"/>
                <w:color w:val="auto"/>
                <w:highlight w:val="none"/>
              </w:rPr>
            </w:pPr>
          </w:p>
          <w:p>
            <w:pPr>
              <w:widowControl/>
              <w:ind w:firstLine="4320" w:firstLineChars="1800"/>
              <w:jc w:val="left"/>
              <w:textAlignment w:val="top"/>
              <w:rPr>
                <w:sz w:val="24"/>
                <w:highlight w:val="none"/>
              </w:rPr>
            </w:pPr>
            <w:r>
              <w:rPr>
                <w:rStyle w:val="11"/>
                <w:rFonts w:ascii="Times New Roman" w:cs="Times New Roman"/>
                <w:color w:val="auto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7850" w:type="dxa"/>
            <w:gridSpan w:val="6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sz w:val="24"/>
                <w:highlight w:val="none"/>
              </w:rPr>
            </w:pPr>
            <w:r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  <w:t>凤冈县公安局</w:t>
            </w:r>
            <w:r>
              <w:rPr>
                <w:rFonts w:hAnsi="宋体"/>
                <w:kern w:val="0"/>
                <w:sz w:val="24"/>
                <w:highlight w:val="none"/>
              </w:rPr>
              <w:t>合同制警务辅助人员招聘工作领导小组制</w:t>
            </w:r>
          </w:p>
        </w:tc>
      </w:tr>
    </w:tbl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6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gutterAtTop/>
  <w:documentProtection w:enforcement="0"/>
  <w:defaultTabStop w:val="420"/>
  <w:evenAndOddHeaders w:val="true"/>
  <w:drawingGridHorizontalSpacing w:val="105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1411CA5"/>
    <w:rsid w:val="01680A3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B6F61B3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F17EE"/>
    <w:rsid w:val="332F6FB6"/>
    <w:rsid w:val="348B6E23"/>
    <w:rsid w:val="34BE2B44"/>
    <w:rsid w:val="350C598F"/>
    <w:rsid w:val="35D16571"/>
    <w:rsid w:val="35ED25E2"/>
    <w:rsid w:val="36541D85"/>
    <w:rsid w:val="36A674C3"/>
    <w:rsid w:val="36BE73A2"/>
    <w:rsid w:val="3823025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84114A"/>
    <w:rsid w:val="499E75B8"/>
    <w:rsid w:val="4A0F7718"/>
    <w:rsid w:val="4C766EDE"/>
    <w:rsid w:val="4D280422"/>
    <w:rsid w:val="4EF208B0"/>
    <w:rsid w:val="4F337D95"/>
    <w:rsid w:val="4F7D0860"/>
    <w:rsid w:val="4FFC498D"/>
    <w:rsid w:val="501F5AE9"/>
    <w:rsid w:val="503A564F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ADB61CC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930758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D23377"/>
    <w:rsid w:val="71E329E5"/>
    <w:rsid w:val="72BE64C4"/>
    <w:rsid w:val="74080DC6"/>
    <w:rsid w:val="747B31CE"/>
    <w:rsid w:val="75380D0D"/>
    <w:rsid w:val="761E28CB"/>
    <w:rsid w:val="76594A9A"/>
    <w:rsid w:val="76D47C8A"/>
    <w:rsid w:val="77971995"/>
    <w:rsid w:val="783F2E3A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6A1A16"/>
    <w:rsid w:val="7E7E3956"/>
    <w:rsid w:val="7EBE7EC7"/>
    <w:rsid w:val="7FEE42E8"/>
    <w:rsid w:val="FB561A5D"/>
    <w:rsid w:val="FDFC5D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20</Pages>
  <Words>1461</Words>
  <Characters>8329</Characters>
  <Lines>69</Lines>
  <Paragraphs>19</Paragraphs>
  <TotalTime>0</TotalTime>
  <ScaleCrop>false</ScaleCrop>
  <LinksUpToDate>false</LinksUpToDate>
  <CharactersWithSpaces>9771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2021-08-18T04:49:00Z</dcterms:created>
  <dc:creator>ggk</dc:creator>
  <cp:lastModifiedBy>ysgz</cp:lastModifiedBy>
  <cp:lastPrinted>2021-11-23T17:59:00Z</cp:lastPrinted>
  <dcterms:modified xsi:type="dcterms:W3CDTF">2021-11-24T10:12:41Z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CDC3078DFBB24F31AA11792BFE7F58D3</vt:lpwstr>
  </property>
</Properties>
</file>