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700" w:lineRule="exact"/>
        <w:jc w:val="left"/>
        <w:rPr>
          <w:rFonts w:hint="eastAsia" w:ascii="黑体" w:hAnsi="黑体" w:eastAsia="黑体" w:cs="黑体"/>
          <w:sz w:val="31"/>
          <w:szCs w:val="31"/>
          <w:lang w:eastAsia="zh-CN"/>
        </w:rPr>
      </w:pPr>
      <w:r>
        <w:rPr>
          <w:rFonts w:hint="eastAsia" w:ascii="黑体" w:hAnsi="黑体" w:eastAsia="黑体" w:cs="黑体"/>
          <w:sz w:val="31"/>
          <w:szCs w:val="31"/>
        </w:rPr>
        <w:t>附件</w:t>
      </w:r>
      <w:r>
        <w:rPr>
          <w:rFonts w:hint="eastAsia" w:ascii="黑体" w:hAnsi="黑体" w:eastAsia="黑体" w:cs="黑体"/>
          <w:sz w:val="31"/>
          <w:szCs w:val="31"/>
          <w:lang w:val="en-US" w:eastAsia="zh-CN"/>
        </w:rPr>
        <w:t>2</w:t>
      </w:r>
      <w:bookmarkStart w:id="0" w:name="_GoBack"/>
      <w:bookmarkEnd w:id="0"/>
    </w:p>
    <w:p>
      <w:pPr>
        <w:widowControl/>
        <w:wordWrap w:val="0"/>
        <w:adjustRightInd w:val="0"/>
        <w:snapToGrid w:val="0"/>
        <w:spacing w:line="578" w:lineRule="exact"/>
        <w:jc w:val="center"/>
        <w:rPr>
          <w:rFonts w:hint="eastAsia" w:ascii="方正小标宋简体" w:hAnsi="方正小标宋简体" w:eastAsia="方正小标宋简体" w:cs="方正小标宋简体"/>
          <w:spacing w:val="20"/>
          <w:sz w:val="40"/>
          <w:szCs w:val="40"/>
        </w:rPr>
      </w:pPr>
      <w:r>
        <w:rPr>
          <w:rFonts w:hint="eastAsia" w:ascii="方正小标宋简体" w:hAnsi="方正小标宋简体" w:eastAsia="方正小标宋简体" w:cs="方正小标宋简体"/>
          <w:spacing w:val="20"/>
          <w:sz w:val="40"/>
          <w:szCs w:val="40"/>
        </w:rPr>
        <w:t>六盘水市2021年下半年事业单位及国有企业公开招聘应征入伍大学毕业生考试新冠肺炎疫情防控告知暨承诺书</w:t>
      </w:r>
    </w:p>
    <w:p>
      <w:pPr>
        <w:widowControl/>
        <w:wordWrap w:val="0"/>
        <w:adjustRightInd w:val="0"/>
        <w:snapToGrid w:val="0"/>
        <w:spacing w:line="578" w:lineRule="exact"/>
        <w:jc w:val="center"/>
        <w:rPr>
          <w:rFonts w:ascii="方正小标宋简体" w:hAnsi="方正小标宋简体" w:eastAsia="方正小标宋简体" w:cs="方正小标宋简体"/>
          <w:sz w:val="40"/>
          <w:szCs w:val="40"/>
        </w:rPr>
      </w:pPr>
    </w:p>
    <w:p>
      <w:pPr>
        <w:widowControl/>
        <w:adjustRightInd w:val="0"/>
        <w:snapToGrid w:val="0"/>
        <w:spacing w:line="578" w:lineRule="exact"/>
        <w:ind w:firstLine="620" w:firstLineChars="200"/>
        <w:jc w:val="left"/>
        <w:rPr>
          <w:sz w:val="31"/>
          <w:szCs w:val="31"/>
        </w:rPr>
      </w:pPr>
      <w:r>
        <w:rPr>
          <w:sz w:val="31"/>
          <w:szCs w:val="31"/>
        </w:rPr>
        <w:t>应试人员报名考试时应仔细阅读招聘简章、温馨提示等内容并签署《</w:t>
      </w:r>
      <w:r>
        <w:rPr>
          <w:rFonts w:hint="eastAsia"/>
          <w:sz w:val="31"/>
          <w:szCs w:val="31"/>
        </w:rPr>
        <w:t>六盘水市2021年</w:t>
      </w:r>
      <w:r>
        <w:rPr>
          <w:rFonts w:hint="eastAsia"/>
          <w:sz w:val="31"/>
          <w:szCs w:val="31"/>
          <w:lang w:eastAsia="zh-CN"/>
        </w:rPr>
        <w:t>下半年</w:t>
      </w:r>
      <w:r>
        <w:rPr>
          <w:rFonts w:hint="eastAsia"/>
          <w:sz w:val="31"/>
          <w:szCs w:val="31"/>
        </w:rPr>
        <w:t>事业单位及国有企业公开招聘应征入伍大学毕业生</w:t>
      </w:r>
      <w:r>
        <w:rPr>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sz w:val="31"/>
          <w:szCs w:val="31"/>
        </w:rPr>
        <w:t>一、</w:t>
      </w:r>
      <w:r>
        <w:rPr>
          <w:rFonts w:hint="eastAsia"/>
          <w:sz w:val="31"/>
          <w:szCs w:val="31"/>
        </w:rPr>
        <w:t>考试</w:t>
      </w:r>
      <w:r>
        <w:rPr>
          <w:rFonts w:hint="eastAsia" w:ascii="仿宋_GB2312" w:hAnsi="仿宋_GB2312" w:cs="仿宋_GB2312"/>
          <w:kern w:val="0"/>
          <w:sz w:val="31"/>
          <w:szCs w:val="31"/>
        </w:rPr>
        <w:t>当天，考生须佩戴一次性使用医用口罩持面试当天的本人“贵州健康码”绿码并经工作人员检测体温正常可以参加考试。考生入场检测时和进入考点后，均须保持安全距离，不得扎堆聚集。入场检测具体规定如下：</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1.“贵州健康码”为绿码且体温正常（低于37.3℃）的考生可以参加考试。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2.体温≥37.3℃的考生，须立即安排进入临时隔离检查点，间隔15分钟后，由现场医务人员使用水银体温计进行体温复测，经复测体温正常（低于37.3℃）的，可以参加考试。经复测体温仍≥37.3℃的，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3.未佩戴一次性使用医用口罩的考生不得进入考点参加考试。</w:t>
      </w:r>
    </w:p>
    <w:p>
      <w:pPr>
        <w:widowControl/>
        <w:adjustRightInd w:val="0"/>
        <w:snapToGrid w:val="0"/>
        <w:spacing w:line="578" w:lineRule="exact"/>
        <w:ind w:firstLine="620" w:firstLineChars="200"/>
        <w:jc w:val="left"/>
        <w:rPr>
          <w:sz w:val="31"/>
          <w:szCs w:val="31"/>
        </w:rPr>
      </w:pPr>
      <w:r>
        <w:rPr>
          <w:rFonts w:hint="eastAsia" w:ascii="仿宋_GB2312" w:hAnsi="仿宋_GB2312" w:cs="仿宋_GB2312"/>
          <w:kern w:val="0"/>
          <w:sz w:val="31"/>
          <w:szCs w:val="31"/>
        </w:rPr>
        <w:t>4.经入场检测合格的考生，由检测工作人员在考试准考证上加盖检测合格章，并持身份证、考试准考证及检测合格章进入考场。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二、疫情防控重要提示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（一）根据贵州省最新疫情防控要求，对本次考试考生的防疫要求如下：</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1.仍处于康复或隔离期的病例、无症状感染者、疑似、确诊病例不得进入考点参加考试。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2.境外来（返）黔人员、中高风险地区来（返）黔人员、确诊病例或无症状感染者的密切接触者不得进入考点参加考试。以上人员若来（返）黔须严格遵守“14天集中隔离+14天居家隔离+5次核酸检测”的疫情防控要求。</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3.中高风险地区所在地（市、州）人员来（返）黔后，（不含中高风险地区来黔、返黔人员），需在黔作一次核酸检测，持返黔后核酸检测阴性证明方可自由有序流动。</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4.14天内有发热，咳嗽等症状的人员，统一核酸检测结果为阴性的，发热、咳嗽等症状已经消失且符合考试当天入场检测要求的可以参加考试。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（二）考试当天，经疫情防控工作组医务人员评估有可疑症状的考生，应配合工作人员按卫生健康部门要求到相应医院就诊，不得进入考点参加考试。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（三）考生应自备一次性使用医用口罩，除核验身份时，须全程佩戴，做好个人防护。未按要求佩戴口罩的考生，不得进入考点和考场。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（四）为避免因体温、贵州健康码异常影响参加考试，建议考生考试前每天自行测量体温并确认贵州健康码为绿码。贵州健康码使用咨询电话：9610096（省外需拨打0851-9610096）。</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（五）考生须严格遵守贵州省新冠肺炎疫情防控相关要求。</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（六）若国家、省关于疫情防控的要求发生变化，将根据新要求另行发布补充通知。</w:t>
      </w:r>
    </w:p>
    <w:p>
      <w:pPr>
        <w:widowControl/>
        <w:adjustRightInd w:val="0"/>
        <w:snapToGrid w:val="0"/>
        <w:spacing w:line="578" w:lineRule="exact"/>
        <w:ind w:firstLine="620" w:firstLineChars="200"/>
        <w:jc w:val="left"/>
        <w:rPr>
          <w:sz w:val="31"/>
          <w:szCs w:val="31"/>
        </w:rPr>
      </w:pPr>
      <w:r>
        <w:rPr>
          <w:sz w:val="31"/>
          <w:szCs w:val="31"/>
        </w:rPr>
        <w:t>本人已认真阅读《</w:t>
      </w:r>
      <w:r>
        <w:rPr>
          <w:rFonts w:hint="eastAsia"/>
          <w:sz w:val="31"/>
          <w:szCs w:val="31"/>
        </w:rPr>
        <w:t>六盘水市2021年下半年事业单位及国有企业公开招聘应征入伍大学毕业生</w:t>
      </w:r>
      <w:r>
        <w:rPr>
          <w:sz w:val="31"/>
          <w:szCs w:val="31"/>
        </w:rPr>
        <w:t>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widowControl/>
        <w:adjustRightInd w:val="0"/>
        <w:snapToGrid w:val="0"/>
        <w:spacing w:line="578" w:lineRule="exact"/>
        <w:ind w:firstLine="620" w:firstLineChars="200"/>
        <w:jc w:val="left"/>
        <w:rPr>
          <w:sz w:val="31"/>
          <w:szCs w:val="31"/>
        </w:rPr>
      </w:pPr>
    </w:p>
    <w:p>
      <w:pPr>
        <w:widowControl/>
        <w:adjustRightInd w:val="0"/>
        <w:snapToGrid w:val="0"/>
        <w:spacing w:line="578" w:lineRule="exact"/>
        <w:ind w:firstLine="4030" w:firstLineChars="1300"/>
        <w:jc w:val="left"/>
        <w:rPr>
          <w:sz w:val="31"/>
          <w:szCs w:val="31"/>
        </w:rPr>
      </w:pPr>
      <w:r>
        <w:rPr>
          <w:rFonts w:hint="eastAsia"/>
          <w:sz w:val="31"/>
          <w:szCs w:val="31"/>
        </w:rPr>
        <w:t xml:space="preserve">承诺人（签字）：               </w:t>
      </w:r>
    </w:p>
    <w:p>
      <w:pPr>
        <w:widowControl/>
        <w:adjustRightInd w:val="0"/>
        <w:snapToGrid w:val="0"/>
        <w:spacing w:line="578" w:lineRule="exact"/>
        <w:ind w:firstLine="620" w:firstLineChars="200"/>
        <w:jc w:val="center"/>
        <w:rPr>
          <w:sz w:val="31"/>
          <w:szCs w:val="31"/>
        </w:rPr>
      </w:pPr>
      <w:r>
        <w:rPr>
          <w:rFonts w:hint="eastAsia"/>
          <w:sz w:val="31"/>
          <w:szCs w:val="31"/>
          <w:lang w:val="en-US" w:eastAsia="zh-CN"/>
        </w:rPr>
        <w:t xml:space="preserve">                   </w:t>
      </w:r>
      <w:r>
        <w:rPr>
          <w:rFonts w:hint="eastAsia"/>
          <w:sz w:val="31"/>
          <w:szCs w:val="31"/>
        </w:rPr>
        <w:t xml:space="preserve">2021年 </w:t>
      </w:r>
      <w:r>
        <w:rPr>
          <w:rFonts w:hint="eastAsia"/>
          <w:sz w:val="31"/>
          <w:szCs w:val="31"/>
          <w:lang w:val="en-US" w:eastAsia="zh-CN"/>
        </w:rPr>
        <w:t xml:space="preserve"> </w:t>
      </w:r>
      <w:r>
        <w:rPr>
          <w:rFonts w:hint="eastAsia"/>
          <w:sz w:val="31"/>
          <w:szCs w:val="31"/>
        </w:rPr>
        <w:t xml:space="preserve"> 月 </w:t>
      </w:r>
      <w:r>
        <w:rPr>
          <w:rFonts w:hint="eastAsia"/>
          <w:sz w:val="31"/>
          <w:szCs w:val="31"/>
          <w:lang w:val="en-US" w:eastAsia="zh-CN"/>
        </w:rPr>
        <w:t xml:space="preserve"> </w:t>
      </w:r>
      <w:r>
        <w:rPr>
          <w:rFonts w:hint="eastAsia"/>
          <w:sz w:val="31"/>
          <w:szCs w:val="31"/>
        </w:rPr>
        <w:t xml:space="preserve"> 日        </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3</w:t>
    </w:r>
    <w:r>
      <w:fldChar w:fldCharType="end"/>
    </w:r>
    <w:r>
      <w:rPr>
        <w:rFonts w:hint="eastAsia"/>
      </w:rPr>
      <w:t>页  共</w:t>
    </w:r>
    <w:r>
      <w:fldChar w:fldCharType="begin"/>
    </w:r>
    <w:r>
      <w:instrText xml:space="preserve"> NUMPAGES   \* MERGEFORMAT </w:instrText>
    </w:r>
    <w:r>
      <w:fldChar w:fldCharType="separate"/>
    </w:r>
    <w:r>
      <w:t>3</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6C8A"/>
    <w:rsid w:val="00116C8A"/>
    <w:rsid w:val="002526B1"/>
    <w:rsid w:val="003D7F04"/>
    <w:rsid w:val="003E38B3"/>
    <w:rsid w:val="004C2178"/>
    <w:rsid w:val="007B070D"/>
    <w:rsid w:val="00BB4B8E"/>
    <w:rsid w:val="00BC6BDD"/>
    <w:rsid w:val="00D778F6"/>
    <w:rsid w:val="00DC1C55"/>
    <w:rsid w:val="01123FA8"/>
    <w:rsid w:val="042556A3"/>
    <w:rsid w:val="097E2E9F"/>
    <w:rsid w:val="0D114E5A"/>
    <w:rsid w:val="12EA0C28"/>
    <w:rsid w:val="150E42DA"/>
    <w:rsid w:val="15F04B70"/>
    <w:rsid w:val="15F65757"/>
    <w:rsid w:val="18A935E9"/>
    <w:rsid w:val="1E23676E"/>
    <w:rsid w:val="1E3C281E"/>
    <w:rsid w:val="258D1588"/>
    <w:rsid w:val="2ABE3B83"/>
    <w:rsid w:val="2BFF6050"/>
    <w:rsid w:val="2C0B0772"/>
    <w:rsid w:val="2D65679B"/>
    <w:rsid w:val="2DAC047D"/>
    <w:rsid w:val="2E127EAC"/>
    <w:rsid w:val="32A50F6F"/>
    <w:rsid w:val="368F5659"/>
    <w:rsid w:val="3AE47A58"/>
    <w:rsid w:val="3BA86610"/>
    <w:rsid w:val="3D781F07"/>
    <w:rsid w:val="40F0525D"/>
    <w:rsid w:val="472C2E6E"/>
    <w:rsid w:val="482904FA"/>
    <w:rsid w:val="499715AE"/>
    <w:rsid w:val="49ED62A4"/>
    <w:rsid w:val="4E055788"/>
    <w:rsid w:val="520B5AAF"/>
    <w:rsid w:val="56FA168A"/>
    <w:rsid w:val="5A6B2720"/>
    <w:rsid w:val="5C0D4A7D"/>
    <w:rsid w:val="63B66CF3"/>
    <w:rsid w:val="65D7607F"/>
    <w:rsid w:val="672E5203"/>
    <w:rsid w:val="67482E9F"/>
    <w:rsid w:val="680A0EA5"/>
    <w:rsid w:val="6C2C2548"/>
    <w:rsid w:val="6F280345"/>
    <w:rsid w:val="7172646E"/>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228</Words>
  <Characters>1300</Characters>
  <Lines>10</Lines>
  <Paragraphs>3</Paragraphs>
  <TotalTime>867</TotalTime>
  <ScaleCrop>false</ScaleCrop>
  <LinksUpToDate>false</LinksUpToDate>
  <CharactersWithSpaces>1525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趴在厕所里逗蛆</cp:lastModifiedBy>
  <cp:lastPrinted>2021-08-16T07:52:42Z</cp:lastPrinted>
  <dcterms:modified xsi:type="dcterms:W3CDTF">2021-08-16T07:52:46Z</dcterms:modified>
  <dc:title>2020年六盘水市直幼儿园面向社会专项招聘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203726C2C4DA4265B7BD9391268F5B6D</vt:lpwstr>
  </property>
</Properties>
</file>