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F5" w:rsidRPr="008B3E2E" w:rsidRDefault="005304B1">
      <w:pPr>
        <w:jc w:val="center"/>
        <w:rPr>
          <w:rFonts w:ascii="小标宋" w:eastAsia="小标宋"/>
          <w:sz w:val="44"/>
        </w:rPr>
      </w:pPr>
      <w:r w:rsidRPr="008B3E2E">
        <w:rPr>
          <w:rFonts w:ascii="小标宋" w:eastAsia="小标宋" w:hint="eastAsia"/>
          <w:sz w:val="44"/>
        </w:rPr>
        <w:t>考生防疫须知</w:t>
      </w:r>
    </w:p>
    <w:p w:rsidR="00FD40F5" w:rsidRPr="008B3E2E" w:rsidRDefault="00FD40F5"/>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一、考生应提前申领浙江“健康码”（含省内任何一地），并持绿码参加考试。</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（一）要保持浙江“健康码”绿码状态。考前不要去国（境）外和国内疫情中高风险地区。在省外的要尽早返浙（提前14天,如有特殊规定另行明确）。</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二）要提前申领浙江“健康码”。一是可在支付宝首页输入“xx健康码”（如“杭州健康码”）等进行申领。二是可通过支付宝，或打开钉钉、微信等具有扫描功能的APP或有扫描功能的网页浏览器，扫描二维码后进行申领。三是可到考点所在地综合服务点申领（可咨询当地12345或当地社区）。</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（三）考前无法取得浙江“健康码”绿码的，应提前做好核酸检测，并带上考前3天内检测有效合格证明材料参加考试。</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浙江各地“健康码”在省内互认（除中、高风险地区外）。</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二、考生应服从现场疫情防控管理</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考前应凭准考证，从规定通道，经相关检测后进入考点。考中应服从相应的防疫处置。考后应及时离开考场。在考点时应在设定区域内活动。</w:t>
      </w:r>
    </w:p>
    <w:p w:rsidR="00FD40F5" w:rsidRPr="008B3E2E" w:rsidRDefault="005304B1">
      <w:pPr>
        <w:adjustRightInd w:val="0"/>
        <w:snapToGrid w:val="0"/>
        <w:spacing w:line="600" w:lineRule="exact"/>
        <w:rPr>
          <w:rFonts w:ascii="仿宋_GB2312" w:eastAsia="仿宋_GB2312" w:hAnsi="楷体"/>
          <w:sz w:val="32"/>
          <w:szCs w:val="32"/>
        </w:rPr>
      </w:pPr>
      <w:r w:rsidRPr="008B3E2E">
        <w:rPr>
          <w:rFonts w:ascii="仿宋_GB2312" w:eastAsia="仿宋_GB2312" w:hint="eastAsia"/>
          <w:sz w:val="32"/>
          <w:szCs w:val="32"/>
        </w:rPr>
        <w:t xml:space="preserve">    （一）考生符合以下情形的，可以进入考点。</w:t>
      </w:r>
    </w:p>
    <w:p w:rsidR="00FD40F5" w:rsidRPr="008B3E2E" w:rsidRDefault="005304B1">
      <w:pPr>
        <w:adjustRightInd w:val="0"/>
        <w:snapToGrid w:val="0"/>
        <w:spacing w:line="600" w:lineRule="exact"/>
        <w:ind w:firstLineChars="200" w:firstLine="640"/>
        <w:jc w:val="left"/>
        <w:rPr>
          <w:rFonts w:ascii="仿宋_GB2312" w:eastAsia="仿宋_GB2312"/>
          <w:sz w:val="32"/>
          <w:szCs w:val="32"/>
        </w:rPr>
      </w:pPr>
      <w:r w:rsidRPr="008B3E2E">
        <w:rPr>
          <w:rFonts w:ascii="仿宋_GB2312" w:eastAsia="仿宋_GB2312" w:hint="eastAsia"/>
          <w:sz w:val="32"/>
          <w:szCs w:val="32"/>
        </w:rPr>
        <w:t>1.浙江“健康码”为绿码，现场测温37.3℃以下的（允</w:t>
      </w:r>
      <w:r w:rsidRPr="008B3E2E">
        <w:rPr>
          <w:rFonts w:ascii="仿宋_GB2312" w:eastAsia="仿宋_GB2312" w:hint="eastAsia"/>
          <w:sz w:val="32"/>
          <w:szCs w:val="32"/>
        </w:rPr>
        <w:lastRenderedPageBreak/>
        <w:t>许间隔2-3分钟再测一次）。</w:t>
      </w:r>
    </w:p>
    <w:p w:rsidR="00FD40F5" w:rsidRPr="008B3E2E" w:rsidRDefault="005304B1">
      <w:pPr>
        <w:adjustRightInd w:val="0"/>
        <w:snapToGrid w:val="0"/>
        <w:spacing w:line="600" w:lineRule="exact"/>
        <w:ind w:firstLineChars="200" w:firstLine="640"/>
        <w:jc w:val="left"/>
        <w:rPr>
          <w:rFonts w:ascii="仿宋_GB2312" w:eastAsia="仿宋_GB2312"/>
          <w:sz w:val="32"/>
          <w:szCs w:val="32"/>
        </w:rPr>
      </w:pPr>
      <w:r w:rsidRPr="008B3E2E">
        <w:rPr>
          <w:rFonts w:ascii="仿宋_GB2312" w:eastAsia="仿宋_GB2312" w:hint="eastAsia"/>
          <w:sz w:val="32"/>
          <w:szCs w:val="32"/>
        </w:rPr>
        <w:t>2.浙江“健康码”为绿码，现场测温37.3℃以上，经调查无流行病学史的。</w:t>
      </w:r>
    </w:p>
    <w:p w:rsidR="00FD40F5" w:rsidRPr="008B3E2E" w:rsidRDefault="005304B1">
      <w:pPr>
        <w:adjustRightInd w:val="0"/>
        <w:snapToGrid w:val="0"/>
        <w:spacing w:line="600" w:lineRule="exact"/>
        <w:ind w:firstLineChars="200" w:firstLine="640"/>
        <w:jc w:val="left"/>
        <w:rPr>
          <w:rFonts w:ascii="仿宋_GB2312" w:eastAsia="仿宋_GB2312"/>
          <w:sz w:val="32"/>
          <w:szCs w:val="32"/>
        </w:rPr>
      </w:pPr>
      <w:r w:rsidRPr="008B3E2E">
        <w:rPr>
          <w:rFonts w:ascii="仿宋_GB2312" w:eastAsia="仿宋_GB2312" w:hint="eastAsia"/>
          <w:sz w:val="32"/>
          <w:szCs w:val="32"/>
        </w:rPr>
        <w:t>3.浙江“健康码”为非绿码，无相关症状，能提供考前3天内核酸检测有效合格证明的。</w:t>
      </w:r>
    </w:p>
    <w:p w:rsidR="00FD40F5" w:rsidRPr="008B3E2E" w:rsidRDefault="005304B1">
      <w:pPr>
        <w:adjustRightInd w:val="0"/>
        <w:snapToGrid w:val="0"/>
        <w:spacing w:line="600" w:lineRule="exact"/>
        <w:ind w:firstLineChars="200" w:firstLine="640"/>
        <w:jc w:val="left"/>
        <w:rPr>
          <w:rFonts w:ascii="仿宋_GB2312" w:eastAsia="仿宋_GB2312"/>
          <w:sz w:val="32"/>
          <w:szCs w:val="32"/>
        </w:rPr>
      </w:pPr>
      <w:r w:rsidRPr="008B3E2E">
        <w:rPr>
          <w:rFonts w:ascii="仿宋_GB2312" w:eastAsia="仿宋_GB2312" w:hint="eastAsia"/>
          <w:sz w:val="32"/>
          <w:szCs w:val="32"/>
        </w:rPr>
        <w:t>后两种情况，考生须到备用隔离考场考试。</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（二）考生有以下情形的，不能进入考点。</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1.浙江“健康码”为非绿码，无法提供考前3天内相关检测有效合格证明的。</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2.不能出示浙江“健康码”、不配合入口检测，以及不服从“转移至备用隔离考场考试”等防疫管理的。</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3.浙江“健康码”绿码，现场两次测温37.3℃以上，经调查有流行病学史的（转送定点医疗机构排查）。</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（三）考生考试期间出现相关症状的处置。</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症状较轻的须戴口罩考试；症状较重影响他人考试时，经调查无流行病学史的受控转移至隔离区域或考场（备用隔离机位）考试，有流行病学史或不能坚持考试的受控转送定点医疗机构排查。</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三、其他注意事项</w:t>
      </w:r>
    </w:p>
    <w:p w:rsidR="00FD40F5" w:rsidRPr="008B3E2E" w:rsidRDefault="005304B1">
      <w:pPr>
        <w:adjustRightInd w:val="0"/>
        <w:snapToGrid w:val="0"/>
        <w:spacing w:line="600" w:lineRule="exact"/>
        <w:ind w:firstLine="640"/>
        <w:rPr>
          <w:rFonts w:ascii="仿宋_GB2312" w:eastAsia="仿宋_GB2312"/>
          <w:sz w:val="32"/>
          <w:szCs w:val="32"/>
        </w:rPr>
      </w:pPr>
      <w:r w:rsidRPr="008B3E2E">
        <w:rPr>
          <w:rFonts w:ascii="仿宋_GB2312" w:eastAsia="仿宋_GB2312" w:hint="eastAsia"/>
          <w:sz w:val="32"/>
          <w:szCs w:val="32"/>
        </w:rPr>
        <w:t>（一）来自国（境）外或国内中高风险地区的考生，因有旅行管制或隔离要求造成无法参加考试的，视为正常缺考。如隐瞒情况擅自参加考试造成不良后果的，责任自负。</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（二）考生报到时须同步提交“健康申报表”和“承诺</w:t>
      </w:r>
      <w:r w:rsidRPr="008B3E2E">
        <w:rPr>
          <w:rFonts w:ascii="仿宋_GB2312" w:eastAsia="仿宋_GB2312" w:hint="eastAsia"/>
          <w:sz w:val="32"/>
          <w:szCs w:val="32"/>
        </w:rPr>
        <w:lastRenderedPageBreak/>
        <w:t>书”纸质版并签名，方可进入场地参加考试。</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（三）考生应自备一次性医用外科口罩。在考点门口入场时，要提前戴好口罩，打开手机“健康码”，并主动出示“健康码”和“准考证”。</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（四）为确保考生本人和他人健康安全，建议除参加体能测试时，考生全程戴口罩。</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（五）在备用隔离考场（备用隔离机位）考试的考生，应在考试结束后第一时间在戴好口罩做好防护措施的情况下就近转运到定点医院发热门诊排查。</w:t>
      </w:r>
      <w:bookmarkStart w:id="0" w:name="_GoBack"/>
      <w:bookmarkEnd w:id="0"/>
    </w:p>
    <w:p w:rsidR="00FD40F5" w:rsidRPr="008B3E2E" w:rsidRDefault="005304B1">
      <w:pPr>
        <w:adjustRightInd w:val="0"/>
        <w:snapToGrid w:val="0"/>
        <w:spacing w:line="600" w:lineRule="exact"/>
        <w:ind w:firstLine="640"/>
        <w:rPr>
          <w:rFonts w:ascii="仿宋_GB2312" w:eastAsia="仿宋_GB2312"/>
          <w:sz w:val="32"/>
          <w:szCs w:val="32"/>
        </w:rPr>
      </w:pPr>
      <w:r w:rsidRPr="008B3E2E">
        <w:rPr>
          <w:rFonts w:ascii="仿宋_GB2312" w:eastAsia="仿宋_GB2312" w:hint="eastAsia"/>
          <w:sz w:val="32"/>
          <w:szCs w:val="32"/>
        </w:rPr>
        <w:t xml:space="preserve">（六）受疫情影响，考点学校将视防疫规定和要求，将严控外来车辆入内，请各位考生尽量选择车辆送接或公共交通出行；考虑到入场防疫检测需要一定时间，请在考前1小时到达考点、考前30分钟到达考场，逾期耽误考试时间的，自负责任。 </w:t>
      </w:r>
    </w:p>
    <w:p w:rsidR="00FD40F5" w:rsidRPr="008B3E2E" w:rsidRDefault="005304B1">
      <w:pPr>
        <w:adjustRightInd w:val="0"/>
        <w:snapToGrid w:val="0"/>
        <w:spacing w:line="600" w:lineRule="exact"/>
        <w:ind w:firstLine="640"/>
        <w:rPr>
          <w:rFonts w:ascii="仿宋_GB2312" w:eastAsia="仿宋_GB2312"/>
          <w:sz w:val="32"/>
          <w:szCs w:val="32"/>
        </w:rPr>
      </w:pPr>
      <w:r w:rsidRPr="008B3E2E">
        <w:rPr>
          <w:rFonts w:ascii="仿宋_GB2312" w:eastAsia="仿宋_GB2312" w:hint="eastAsia"/>
          <w:sz w:val="32"/>
          <w:szCs w:val="32"/>
        </w:rPr>
        <w:t xml:space="preserve">（七）考生咨询电话：0571-87280141,87280142。                   </w:t>
      </w:r>
    </w:p>
    <w:p w:rsidR="00FD40F5" w:rsidRPr="008B3E2E" w:rsidRDefault="00FD40F5">
      <w:pPr>
        <w:adjustRightInd w:val="0"/>
        <w:snapToGrid w:val="0"/>
        <w:spacing w:line="600" w:lineRule="exact"/>
        <w:rPr>
          <w:rFonts w:ascii="仿宋_GB2312" w:eastAsia="仿宋_GB2312"/>
          <w:sz w:val="32"/>
          <w:szCs w:val="32"/>
        </w:rPr>
      </w:pP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注：1.本须知内容视疫情变化情况，动态调整。考生可查看“国务院客户端”微信小程序实时查询地区的疫情风险等级。</w:t>
      </w:r>
    </w:p>
    <w:p w:rsidR="00FD40F5" w:rsidRPr="008B3E2E" w:rsidRDefault="005304B1">
      <w:pPr>
        <w:adjustRightInd w:val="0"/>
        <w:snapToGrid w:val="0"/>
        <w:spacing w:line="600" w:lineRule="exact"/>
        <w:rPr>
          <w:rFonts w:ascii="仿宋_GB2312" w:eastAsia="仿宋_GB2312"/>
          <w:sz w:val="32"/>
          <w:szCs w:val="32"/>
        </w:rPr>
      </w:pPr>
      <w:r w:rsidRPr="008B3E2E">
        <w:rPr>
          <w:rFonts w:ascii="仿宋_GB2312" w:eastAsia="仿宋_GB2312" w:hint="eastAsia"/>
          <w:sz w:val="32"/>
          <w:szCs w:val="32"/>
        </w:rPr>
        <w:t xml:space="preserve">    </w:t>
      </w:r>
      <w:r w:rsidR="000D3DFB">
        <w:rPr>
          <w:rFonts w:ascii="仿宋_GB2312" w:eastAsia="仿宋_GB2312" w:hint="eastAsia"/>
          <w:sz w:val="32"/>
          <w:szCs w:val="32"/>
        </w:rPr>
        <w:t xml:space="preserve">   </w:t>
      </w:r>
      <w:r w:rsidRPr="008B3E2E">
        <w:rPr>
          <w:rFonts w:ascii="仿宋_GB2312" w:eastAsia="仿宋_GB2312" w:hint="eastAsia"/>
          <w:sz w:val="32"/>
          <w:szCs w:val="32"/>
        </w:rPr>
        <w:t>2.流行病学史，指国（境）外和国内中高风险地区旅居史，与新冠肺炎患者或国（境）外和国内中高风险地区人员接触史等。</w:t>
      </w:r>
    </w:p>
    <w:sectPr w:rsidR="00FD40F5" w:rsidRPr="008B3E2E" w:rsidSect="00FD40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DB" w:rsidRDefault="00DC09DB" w:rsidP="002652B2">
      <w:r>
        <w:separator/>
      </w:r>
    </w:p>
  </w:endnote>
  <w:endnote w:type="continuationSeparator" w:id="1">
    <w:p w:rsidR="00DC09DB" w:rsidRDefault="00DC09DB" w:rsidP="00265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方正小标宋_GBK"/>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DB" w:rsidRDefault="00DC09DB" w:rsidP="002652B2">
      <w:r>
        <w:separator/>
      </w:r>
    </w:p>
  </w:footnote>
  <w:footnote w:type="continuationSeparator" w:id="1">
    <w:p w:rsidR="00DC09DB" w:rsidRDefault="00DC09DB" w:rsidP="00265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43E4"/>
    <w:rsid w:val="DFED318F"/>
    <w:rsid w:val="F7F9EF3F"/>
    <w:rsid w:val="00030CB2"/>
    <w:rsid w:val="000C5EE3"/>
    <w:rsid w:val="000D3DFB"/>
    <w:rsid w:val="002652B2"/>
    <w:rsid w:val="002E4F34"/>
    <w:rsid w:val="0031270A"/>
    <w:rsid w:val="00371DA8"/>
    <w:rsid w:val="005304B1"/>
    <w:rsid w:val="005815C4"/>
    <w:rsid w:val="006243E4"/>
    <w:rsid w:val="00672D2D"/>
    <w:rsid w:val="007D2A77"/>
    <w:rsid w:val="0081107D"/>
    <w:rsid w:val="0086407F"/>
    <w:rsid w:val="008B3E2E"/>
    <w:rsid w:val="0090163F"/>
    <w:rsid w:val="00961B18"/>
    <w:rsid w:val="009A1BE9"/>
    <w:rsid w:val="00D33CE2"/>
    <w:rsid w:val="00DC09DB"/>
    <w:rsid w:val="00DE4D84"/>
    <w:rsid w:val="00E83237"/>
    <w:rsid w:val="00FD40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D40F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D40F5"/>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FD40F5"/>
    <w:rPr>
      <w:color w:val="000000"/>
      <w:sz w:val="18"/>
      <w:szCs w:val="18"/>
      <w:u w:val="none"/>
    </w:rPr>
  </w:style>
  <w:style w:type="character" w:customStyle="1" w:styleId="Char0">
    <w:name w:val="页眉 Char"/>
    <w:basedOn w:val="a0"/>
    <w:link w:val="a4"/>
    <w:uiPriority w:val="99"/>
    <w:semiHidden/>
    <w:qFormat/>
    <w:rsid w:val="00FD40F5"/>
    <w:rPr>
      <w:sz w:val="18"/>
      <w:szCs w:val="18"/>
    </w:rPr>
  </w:style>
  <w:style w:type="character" w:customStyle="1" w:styleId="Char">
    <w:name w:val="页脚 Char"/>
    <w:basedOn w:val="a0"/>
    <w:link w:val="a3"/>
    <w:uiPriority w:val="99"/>
    <w:semiHidden/>
    <w:qFormat/>
    <w:rsid w:val="00FD40F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2021-06-22T01:33:00Z</dcterms:created>
  <dcterms:modified xsi:type="dcterms:W3CDTF">2021-07-29T09:25:00Z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