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sz w:val="40"/>
          <w:szCs w:val="40"/>
          <w:lang w:val="en-US" w:eastAsia="zh-CN"/>
        </w:rPr>
        <w:t>贵州财经大学商务学院辅导员招聘登记</w:t>
      </w:r>
      <w:r>
        <w:rPr>
          <w:rFonts w:hint="eastAsia" w:ascii="黑体" w:hAnsi="黑体" w:eastAsia="黑体"/>
          <w:sz w:val="40"/>
          <w:szCs w:val="40"/>
        </w:rPr>
        <w:t>表</w:t>
      </w:r>
      <w:bookmarkEnd w:id="0"/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994"/>
        <w:gridCol w:w="1337"/>
        <w:gridCol w:w="1543"/>
        <w:gridCol w:w="871"/>
        <w:gridCol w:w="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思想政治</w:t>
            </w:r>
            <w:r>
              <w:rPr>
                <w:rFonts w:hint="eastAsia" w:ascii="宋体" w:hAnsi="宋体"/>
                <w:sz w:val="24"/>
              </w:rPr>
              <w:t>辅导员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/体重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工作实</w:t>
            </w:r>
          </w:p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践经历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67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74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74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674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及技能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发表文章(著作) 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本人姓名：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12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12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备注：登记表所需内容，若预留空间不足，可自行下拉或添加单元格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7715F"/>
    <w:rsid w:val="0AA90D68"/>
    <w:rsid w:val="1F2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2021-06-08T09:31:00Z</dcterms:created>
  <dc:creator>Simple</dc:creator>
  <cp:lastModifiedBy>FOTEN</cp:lastModifiedBy>
  <dcterms:modified xsi:type="dcterms:W3CDTF">2021-06-09T02:26:30Z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7B3F44C0A7B746F4BAC6D3C3727F8939</vt:lpwstr>
  </property>
</Properties>
</file>