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80" w:type="dxa"/>
        <w:tblInd w:w="-9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969"/>
        <w:gridCol w:w="833"/>
        <w:gridCol w:w="833"/>
        <w:gridCol w:w="650"/>
        <w:gridCol w:w="630"/>
        <w:gridCol w:w="1215"/>
        <w:gridCol w:w="837"/>
        <w:gridCol w:w="833"/>
        <w:gridCol w:w="833"/>
        <w:gridCol w:w="833"/>
        <w:gridCol w:w="8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996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44"/>
                <w:szCs w:val="44"/>
              </w:rPr>
              <w:t>遵义市公共交通（集团）有限责任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bidi="ar"/>
              </w:rPr>
              <w:t>公司招聘职位表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职位代码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招聘部门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专业  要求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资格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证书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其它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条件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遵义市公共交通（集团）有限责任公司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eastAsia="zh-CN"/>
              </w:rPr>
              <w:t>运营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管理中心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公交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驾驶员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eastAsia="zh-CN"/>
              </w:rPr>
              <w:t>135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 xml:space="preserve">具有高中、职高、技校及以上文化程度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A1或者A3驾驶证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驾驶证实习期已满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具有公交车驾驶经验者优先聘用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2021-02-18T01:51:48Z</dcterms:created>
  <dc:creator>Administrator</dc:creator>
  <cp:lastModifiedBy>曹汉子</cp:lastModifiedBy>
  <dcterms:modified xsi:type="dcterms:W3CDTF">2021-02-18T01:53:33Z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