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准予注册土木工程师（岩土）初始注册人员名单（2021年第一批）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董晓鹏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韩立仲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李永勇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崔凡承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刘忠明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焦雷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廖乾健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毕忠心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潘宏君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孙奎柱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曾海彬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苏阳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魏玮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逄雅萍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杨亚静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纪伟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吴德兴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王道伟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陈永兴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任贤经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弓伟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周兴龙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广西壮族自治区(5人)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赵岩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潘锐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许莲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左伟生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翟康兰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张小兰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任启明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马永强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云南省(1人)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李树东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雷毅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李红良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韩江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蒲文国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青海省(1人)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spacing w:val="-20"/>
                <w:kern w:val="0"/>
                <w:sz w:val="26"/>
                <w:szCs w:val="26"/>
              </w:rPr>
              <w:t>刘祺久煜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宁夏回族自治区(1人)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黄烨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何中楠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陈树峰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7AB292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74D4578"/>
    <w:rsid w:val="4A8137AE"/>
    <w:rsid w:val="4B5905A1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DD8DA-7CA8-4493-8511-5F79CF1C2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2386</Characters>
  <Lines>19</Lines>
  <Paragraphs>5</Paragraphs>
  <TotalTime>49</TotalTime>
  <ScaleCrop>false</ScaleCrop>
  <LinksUpToDate>false</LinksUpToDate>
  <CharactersWithSpaces>2799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2021-01-29T08:46:42Z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