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微软雅黑" w:hAnsi="微软雅黑" w:eastAsia="微软雅黑" w:cs="微软雅黑"/>
          <w:i w:val="0"/>
          <w:caps w:val="0"/>
          <w:color w:val="333333"/>
          <w:spacing w:val="0"/>
          <w:sz w:val="21"/>
          <w:szCs w:val="21"/>
        </w:rPr>
      </w:pPr>
      <w:bookmarkStart w:id="0" w:name="_GoBack"/>
      <w:r>
        <w:rPr>
          <w:rStyle w:val="5"/>
          <w:rFonts w:ascii="方正小标宋_GBK" w:hAnsi="方正小标宋_GBK" w:eastAsia="方正小标宋_GBK" w:cs="方正小标宋_GBK"/>
          <w:i w:val="0"/>
          <w:caps w:val="0"/>
          <w:color w:val="333333"/>
          <w:spacing w:val="105"/>
          <w:sz w:val="43"/>
          <w:szCs w:val="43"/>
          <w:bdr w:val="none" w:color="auto" w:sz="0" w:space="0"/>
          <w:shd w:val="clear" w:fill="FFFFFF"/>
        </w:rPr>
        <w:t>体检须知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caps w:val="0"/>
          <w:color w:val="333333"/>
          <w:spacing w:val="0"/>
          <w:sz w:val="21"/>
          <w:szCs w:val="21"/>
        </w:rPr>
      </w:pPr>
      <w:r>
        <w:rPr>
          <w:rFonts w:ascii="仿宋_GB2312" w:hAnsi="微软雅黑" w:eastAsia="仿宋_GB2312" w:cs="仿宋_GB2312"/>
          <w:i w:val="0"/>
          <w:caps w:val="0"/>
          <w:color w:val="333333"/>
          <w:spacing w:val="0"/>
          <w:sz w:val="31"/>
          <w:szCs w:val="31"/>
          <w:bdr w:val="none" w:color="auto" w:sz="0" w:space="0"/>
          <w:shd w:val="clear" w:fill="FFFFFF"/>
        </w:rPr>
        <w:t>为了准确反映受检者身体的真实状况，请参加体检人员注意以下事项：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1.均应到指定医院进行体检，其它医疗单位的检查结果一律无效。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2.严禁弄虚作假、冒名顶替；如隐瞒病史影响体检结果的，后果自负。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3.体检前一天请注意休息，勿熬夜，不要饮酒，避免剧烈运动。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4.请在受检前禁食8-12小时。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5.女性受检者月经期间请勿做妇科及尿液检查，待经期完毕后再补检；怀孕或可能已受孕者，事先告知医护人员并于体检报到时提交书面情况说明给县公开招聘事业单位工作人员领导小组办公室，勿做X光检查。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6.请配合医生认真检查所有项目，勿漏检。若自动放弃某一检查项目，将会影响对您的录用。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7.体检医师可根据实际需要，增加必要的相应检查、检验项目，产生费用自理。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195"/>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13222"/>
    <w:rsid w:val="6A413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2020-11-19T03:20:00Z</dcterms:created>
  <dc:creator>太阳花</dc:creator>
  <cp:lastModifiedBy>太阳花</cp:lastModifiedBy>
  <dcterms:modified xsi:type="dcterms:W3CDTF">2020-11-19T03:21:07Z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