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方正小标宋简体" w:hAnsi="方正小标宋简体" w:eastAsia="方正小标宋简体" w:cs="方正小标宋简体"/>
          <w:color w:val="010101"/>
          <w:sz w:val="44"/>
        </w:rPr>
      </w:pPr>
      <w:r>
        <w:rPr>
          <w:rFonts w:ascii="黑体" w:hAnsi="黑体" w:eastAsia="黑体" w:cs="黑体"/>
          <w:color w:val="010101"/>
          <w:sz w:val="32"/>
        </w:rPr>
        <w:t>附件1</w:t>
      </w:r>
      <w:r>
        <w:rPr>
          <w:rFonts w:hint="eastAsia" w:ascii="黑体" w:hAnsi="黑体" w:eastAsia="黑体" w:cs="黑体"/>
          <w:color w:val="010101"/>
          <w:sz w:val="32"/>
        </w:rPr>
        <w:t>：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10101"/>
          <w:sz w:val="44"/>
          <w:szCs w:val="44"/>
        </w:rPr>
        <w:t>习水县人民法院公开招聘编外劳动合同制人员</w:t>
      </w:r>
      <w:r>
        <w:rPr>
          <w:rFonts w:hint="eastAsia" w:ascii="方正小标宋简体" w:hAnsi="方正小标宋简体" w:eastAsia="方正小标宋简体" w:cs="方正小标宋简体"/>
          <w:color w:val="010101"/>
          <w:sz w:val="44"/>
        </w:rPr>
        <w:t>职位表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10101"/>
          <w:sz w:val="44"/>
        </w:rPr>
      </w:pPr>
      <w:bookmarkStart w:id="0" w:name="_GoBack"/>
      <w:bookmarkEnd w:id="0"/>
    </w:p>
    <w:tbl>
      <w:tblPr>
        <w:tblStyle w:val="5"/>
        <w:tblW w:w="1311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5"/>
        <w:gridCol w:w="2197"/>
        <w:gridCol w:w="780"/>
        <w:gridCol w:w="708"/>
        <w:gridCol w:w="1560"/>
        <w:gridCol w:w="770"/>
        <w:gridCol w:w="3766"/>
        <w:gridCol w:w="23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10101"/>
                <w:sz w:val="28"/>
                <w:szCs w:val="28"/>
              </w:rPr>
              <w:t>单位代码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10101"/>
                <w:sz w:val="28"/>
                <w:szCs w:val="28"/>
              </w:rPr>
              <w:t>单位名称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10101"/>
                <w:sz w:val="28"/>
                <w:szCs w:val="28"/>
              </w:rPr>
              <w:t>职位代码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10101"/>
                <w:sz w:val="28"/>
                <w:szCs w:val="28"/>
              </w:rPr>
              <w:t>职位数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10101"/>
                <w:sz w:val="28"/>
                <w:szCs w:val="28"/>
              </w:rPr>
              <w:t>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color w:val="010101"/>
                <w:sz w:val="28"/>
                <w:szCs w:val="28"/>
              </w:rPr>
              <w:t>性别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10101"/>
                <w:sz w:val="28"/>
                <w:szCs w:val="28"/>
              </w:rPr>
              <w:t>其他要求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10101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6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2001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习水县人民法院编外合同制书记员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大专及以上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不限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10101"/>
                <w:sz w:val="21"/>
                <w:szCs w:val="21"/>
              </w:rPr>
              <w:t>年龄要求：30周岁以下；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10101"/>
                <w:sz w:val="21"/>
                <w:szCs w:val="21"/>
              </w:rPr>
              <w:t>要求熟悉计算机系统软件的操作，有一定文字功底；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10101"/>
                <w:sz w:val="21"/>
                <w:szCs w:val="21"/>
              </w:rPr>
              <w:t>要求具备速录、速记技能；同等条件下，法律专业优先录用。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10101"/>
                <w:sz w:val="21"/>
                <w:szCs w:val="21"/>
              </w:rPr>
              <w:t>良村人民法庭：2名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10101"/>
                <w:sz w:val="21"/>
                <w:szCs w:val="21"/>
              </w:rPr>
              <w:t>桑木人民法庭：2名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2002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习水县人民法院编外合同制辅警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初中及以上学历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男性</w:t>
            </w:r>
          </w:p>
        </w:tc>
        <w:tc>
          <w:tcPr>
            <w:tcW w:w="3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退役军人优先考虑；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具备C1驾驶资格证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年龄要求：18-25周岁；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身高：168CM及以上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官店人民法庭：1名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桑木人民法庭：1名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2003</w:t>
            </w:r>
          </w:p>
        </w:tc>
        <w:tc>
          <w:tcPr>
            <w:tcW w:w="2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习水县人民法院编外合同制驾驶员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01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10101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10101"/>
                <w:sz w:val="24"/>
              </w:rPr>
              <w:t>初中及以上学历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男性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退役军人优先考虑；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具备C1驾驶资格证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年龄要求：18-25周岁；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身高：168CM及以上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良村人民法庭：1名</w:t>
            </w:r>
          </w:p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桑木人民法庭：1名</w:t>
            </w:r>
          </w:p>
        </w:tc>
      </w:tr>
    </w:tbl>
    <w:p>
      <w:pPr>
        <w:spacing w:line="280" w:lineRule="exact"/>
        <w:ind w:left="772" w:leftChars="299" w:hanging="144" w:hangingChars="40"/>
        <w:jc w:val="left"/>
        <w:rPr>
          <w:rFonts w:hint="eastAsia" w:ascii="黑体" w:hAnsi="黑体" w:eastAsia="宋体" w:cs="黑体"/>
          <w:sz w:val="36"/>
          <w:szCs w:val="36"/>
          <w:lang w:val="en-US" w:eastAsia="zh-CN"/>
        </w:rPr>
      </w:pPr>
    </w:p>
    <w:sectPr>
      <w:footerReference r:id="rId3" w:type="default"/>
      <w:pgSz w:w="16838" w:h="11906" w:orient="landscape"/>
      <w:pgMar w:top="1020" w:right="1191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E342A"/>
    <w:rsid w:val="001345FA"/>
    <w:rsid w:val="00156598"/>
    <w:rsid w:val="00172A27"/>
    <w:rsid w:val="001822A4"/>
    <w:rsid w:val="001B0365"/>
    <w:rsid w:val="001D5E42"/>
    <w:rsid w:val="00261D0A"/>
    <w:rsid w:val="002D2D96"/>
    <w:rsid w:val="002F2346"/>
    <w:rsid w:val="00322CF4"/>
    <w:rsid w:val="00451F40"/>
    <w:rsid w:val="00545119"/>
    <w:rsid w:val="005D2061"/>
    <w:rsid w:val="00635EB4"/>
    <w:rsid w:val="006D71EE"/>
    <w:rsid w:val="006E234D"/>
    <w:rsid w:val="006E2D36"/>
    <w:rsid w:val="0072766E"/>
    <w:rsid w:val="007A612E"/>
    <w:rsid w:val="007C0481"/>
    <w:rsid w:val="00891750"/>
    <w:rsid w:val="009E22EC"/>
    <w:rsid w:val="00A80921"/>
    <w:rsid w:val="00AB6F70"/>
    <w:rsid w:val="00AE6A30"/>
    <w:rsid w:val="00B24718"/>
    <w:rsid w:val="00B8228C"/>
    <w:rsid w:val="00CD3730"/>
    <w:rsid w:val="00D12AD8"/>
    <w:rsid w:val="00D228F7"/>
    <w:rsid w:val="00DC1413"/>
    <w:rsid w:val="00EC67FA"/>
    <w:rsid w:val="05BC4A29"/>
    <w:rsid w:val="07641EA9"/>
    <w:rsid w:val="084676B0"/>
    <w:rsid w:val="0B154A1F"/>
    <w:rsid w:val="0BF81EFD"/>
    <w:rsid w:val="0E4A4BFA"/>
    <w:rsid w:val="11E51C29"/>
    <w:rsid w:val="13FB6293"/>
    <w:rsid w:val="19E579A1"/>
    <w:rsid w:val="1A3B54F5"/>
    <w:rsid w:val="1CB5635A"/>
    <w:rsid w:val="1DCD47FA"/>
    <w:rsid w:val="1E986E16"/>
    <w:rsid w:val="1F7A6AA0"/>
    <w:rsid w:val="209545D7"/>
    <w:rsid w:val="20F01F98"/>
    <w:rsid w:val="21570996"/>
    <w:rsid w:val="217B46FD"/>
    <w:rsid w:val="218F1D04"/>
    <w:rsid w:val="21BC6402"/>
    <w:rsid w:val="22D27844"/>
    <w:rsid w:val="24E25E13"/>
    <w:rsid w:val="250D35B7"/>
    <w:rsid w:val="27FB1406"/>
    <w:rsid w:val="2A3C6C98"/>
    <w:rsid w:val="2C130F89"/>
    <w:rsid w:val="2EA90596"/>
    <w:rsid w:val="2FF03AA8"/>
    <w:rsid w:val="31244CC2"/>
    <w:rsid w:val="325777F5"/>
    <w:rsid w:val="325B6693"/>
    <w:rsid w:val="32E2528D"/>
    <w:rsid w:val="36863332"/>
    <w:rsid w:val="36A85A99"/>
    <w:rsid w:val="384C25B8"/>
    <w:rsid w:val="38B91CE8"/>
    <w:rsid w:val="3AC56C3F"/>
    <w:rsid w:val="3D5F4B9A"/>
    <w:rsid w:val="3DE5642B"/>
    <w:rsid w:val="412C5485"/>
    <w:rsid w:val="43E80B46"/>
    <w:rsid w:val="448F0327"/>
    <w:rsid w:val="45336C1E"/>
    <w:rsid w:val="4869138D"/>
    <w:rsid w:val="4D59009D"/>
    <w:rsid w:val="51E77D39"/>
    <w:rsid w:val="52B05424"/>
    <w:rsid w:val="59787E62"/>
    <w:rsid w:val="60B80DF9"/>
    <w:rsid w:val="620557C9"/>
    <w:rsid w:val="626B4B62"/>
    <w:rsid w:val="64332B80"/>
    <w:rsid w:val="6439316D"/>
    <w:rsid w:val="65493FFF"/>
    <w:rsid w:val="67E6241C"/>
    <w:rsid w:val="6C8E193E"/>
    <w:rsid w:val="71163859"/>
    <w:rsid w:val="71967310"/>
    <w:rsid w:val="738066FC"/>
    <w:rsid w:val="73987694"/>
    <w:rsid w:val="78BC633E"/>
    <w:rsid w:val="7D825A93"/>
    <w:rsid w:val="7F224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385</Words>
  <Characters>2196</Characters>
  <Lines>18</Lines>
  <Paragraphs>5</Paragraphs>
  <TotalTime>0</TotalTime>
  <ScaleCrop>false</ScaleCrop>
  <LinksUpToDate>false</LinksUpToDate>
  <CharactersWithSpaces>2576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2020-09-09T07:09:00Z</dcterms:created>
  <dc:creator>User</dc:creator>
  <cp:lastModifiedBy>我就不告诉你我的网名</cp:lastModifiedBy>
  <cp:lastPrinted>2020-09-10T01:15:29Z</cp:lastPrinted>
  <dcterms:modified xsi:type="dcterms:W3CDTF">2020-09-10T01:15:38Z</dcterms:modified>
  <dc:title>习水人民法院公开招聘编外书记员简章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