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微软雅黑" w:hAnsi="微软雅黑" w:eastAsia="微软雅黑" w:cs="微软雅黑"/>
          <w:i w:val="0"/>
          <w:caps w:val="0"/>
          <w:color w:val="606266"/>
          <w:spacing w:val="0"/>
          <w:sz w:val="30"/>
          <w:szCs w:val="30"/>
          <w:shd w:val="clear" w:fill="FFFFFF"/>
        </w:rPr>
      </w:pPr>
      <w:bookmarkStart w:id="0" w:name="_GoBack"/>
      <w:r>
        <w:rPr>
          <w:rStyle w:val="7"/>
          <w:rFonts w:ascii="微软雅黑" w:hAnsi="微软雅黑" w:eastAsia="微软雅黑" w:cs="微软雅黑"/>
          <w:i w:val="0"/>
          <w:caps w:val="0"/>
          <w:color w:val="606266"/>
          <w:spacing w:val="0"/>
          <w:sz w:val="30"/>
          <w:szCs w:val="30"/>
          <w:shd w:val="clear" w:fill="FFFFFF"/>
        </w:rPr>
        <w:t>安龙县2020年特岗教师招聘面试须知</w:t>
      </w:r>
    </w:p>
    <w:bookmarkEnd w:id="0"/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eastAsia"/>
          <w:lang w:val="en-US" w:eastAsia="zh-CN"/>
        </w:rPr>
        <w:t xml:space="preserve"> </w:t>
      </w:r>
      <w:r>
        <w:t>面试时间：</w:t>
      </w:r>
      <w:r>
        <w:rPr>
          <w:rStyle w:val="7"/>
        </w:rPr>
        <w:t>2020年8月13日  8：30-18：30 </w:t>
      </w:r>
      <w:r>
        <w:t>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ind w:right="0" w:rightChars="0" w:firstLine="480" w:firstLineChars="200"/>
        <w:jc w:val="left"/>
      </w:pPr>
      <w:r>
        <w:t>面试地点：</w:t>
      </w:r>
      <w:r>
        <w:rPr>
          <w:rStyle w:val="7"/>
        </w:rPr>
        <w:t>安龙县栖凤一小（教育园区）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2.参加面试考生需提供以下资料: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（1）身份证原件。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（2）《2020年特岗教师招聘考试疫情防控健康承诺书》原件。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3.考生需佩戴医用外科口罩，并与其他考生自觉保持1米以上距离。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4.参加考生须于2020年8月13日上午7:30前到达面试地点，进行相关审核筛查工作，对于未完成相关审核筛查工作的、相关审核筛查不合格的、不配合疫情防控工作的、不服从工作人员指令的考生取消面试资格。干扰考试秩序人员交由公安机关处理，一切后果由考生自负。未按规定时间到达考点的考生，视为自动放弃面试处理。面试对象于2020年8月13日上午7:50持身份证入场，经验证无误后方可抽签。抽签顺序号确定后，考生不得擅自离开候考室。所携带的通讯工具统一交由工作人员集中保管，面试结束后再领回。不按时到场抽签者视为自动弃权处理，责任由考生自负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5.考生不得携带其他与面试有关的资料、物品进入考场，面试结束时，不得带走试题、不得外传。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6.考生在候考室、侯分室内不准交头接耳，不得随意走动，如需上卫生间的，要经工作人员许可，并由工作人员陪同前往。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7.考生必须由工作人员引导进入面试室，入室后要报告考官本人的面试抽签顺序号，但不得报告真实姓名、家庭住址、工作单位及其它有可能影响评委公正评分的话题，一旦说出自己真实姓名、家庭住址、工作单位等一律按0分计算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8.每位考生面试时限为10分钟。考生进入考场后，在得到主考官的指令后开始面试。面试一律使用普通话。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9.面试结束后，考生不得返回候考室，到侯分室休息等侯分数，待下一位考生面试结束后，在得到主考官的指令后，再次进入面试室听取主考官当场公布面试成绩，并在统分册上签名确认自己分数。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10.正式开考（上午8:30）后，未到达候考室的，按自动弃权处理，责任由考生自负。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11.面试考生必须听从工作人员的安排，对违反面试纪律的，视其情节轻重，给予批评教育或取消其面试资格，若有违法行为的，移送公安机关处理。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12.面试以结构性面试的方式进行，考核内容以教师思想政治素质、道德品质修养、教师基本技能、教育法律法规、语言表达能力、仪表举止等为主，采用现场打分方式进行，面试总分为100分。</w:t>
      </w:r>
    </w:p>
    <w:p>
      <w:pPr>
        <w:pStyle w:val="4"/>
        <w:keepNext w:val="0"/>
        <w:keepLines w:val="0"/>
        <w:widowControl/>
        <w:suppressLineNumbers w:val="0"/>
        <w:jc w:val="left"/>
      </w:pPr>
      <w:r>
        <w:t>13.进入体检人员需于2020年8月16日上午8:30前到安龙县人民医院参加体检，体检标准参照贵州省公务员体检标准执行。体检费用由报考人员承担。对体检不合格的，不得聘用。空缺的名额，可以按总成绩高分到低分排名顺序依次递补。体检前不能吃东西，不按时参加体检的考生责任自负。进入体检人员名单请于8月15日在“安龙县人民政府网站”进行查询，请考生密切关注，自行阅知，招聘领导小组办公室不再另行电话通知，因考生自身原因造成的后果由考生本人承担，招聘领导小组一律不承担任何责任。</w:t>
      </w:r>
    </w:p>
    <w:p>
      <w:pPr>
        <w:jc w:val="center"/>
        <w:rPr>
          <w:rStyle w:val="7"/>
          <w:rFonts w:ascii="微软雅黑" w:hAnsi="微软雅黑" w:eastAsia="微软雅黑" w:cs="微软雅黑"/>
          <w:i w:val="0"/>
          <w:caps w:val="0"/>
          <w:color w:val="606266"/>
          <w:spacing w:val="0"/>
          <w:sz w:val="30"/>
          <w:szCs w:val="30"/>
          <w:shd w:val="clear" w:fill="FFFFFF"/>
          <w:lang w:val="zh-CN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8E8F"/>
    <w:multiLevelType w:val="singleLevel"/>
    <w:tmpl w:val="61D78E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F9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221</TotalTime>
  <ScaleCrop>false</ScaleCrop>
  <LinksUpToDate>false</LinksUpToDate>
  <CharactersWithSpaces>447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太阳花</cp:lastModifiedBy>
  <cp:lastPrinted>2020-06-17T05:06:00Z</cp:lastPrinted>
  <dcterms:modified xsi:type="dcterms:W3CDTF">2020-08-12T02:18:43Z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